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376680" w:rsidRPr="006A6A46" w:rsidTr="003B5AF5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680" w:rsidRPr="00BF25BC" w:rsidRDefault="00376680" w:rsidP="00BF25BC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6A6A46">
              <w:rPr>
                <w:rFonts w:ascii="Calibri" w:hAnsi="Calibri"/>
                <w:b/>
                <w:bCs/>
                <w:color w:val="000000"/>
              </w:rPr>
              <w:t xml:space="preserve">ΑΚΑΔΗΜΑΪΚΟ ΗΜΕΡΟΛΟΓΙΟ </w:t>
            </w:r>
            <w:r w:rsidR="00A24896">
              <w:rPr>
                <w:rFonts w:ascii="Calibri" w:hAnsi="Calibri"/>
                <w:b/>
                <w:bCs/>
                <w:color w:val="000000"/>
              </w:rPr>
              <w:t xml:space="preserve">- </w:t>
            </w:r>
            <w:r w:rsidR="009130F6">
              <w:rPr>
                <w:rFonts w:ascii="Calibri" w:hAnsi="Calibri"/>
                <w:b/>
                <w:bCs/>
                <w:color w:val="000000"/>
              </w:rPr>
              <w:t>ΕΑΡΙΝΟ ΕΞΑΜΗΝΟ 20</w:t>
            </w:r>
            <w:r w:rsidRPr="006A6A46">
              <w:rPr>
                <w:rFonts w:ascii="Calibri" w:hAnsi="Calibri"/>
                <w:b/>
                <w:bCs/>
                <w:color w:val="000000"/>
              </w:rPr>
              <w:t>1</w:t>
            </w:r>
            <w:r w:rsidR="00BF25BC">
              <w:rPr>
                <w:rFonts w:ascii="Calibri" w:hAnsi="Calibri"/>
                <w:b/>
                <w:bCs/>
                <w:color w:val="000000"/>
                <w:lang w:val="en-US"/>
              </w:rPr>
              <w:t>7</w:t>
            </w:r>
          </w:p>
        </w:tc>
      </w:tr>
    </w:tbl>
    <w:p w:rsidR="00376680" w:rsidRDefault="00376680" w:rsidP="00376680">
      <w:pPr>
        <w:rPr>
          <w:lang w:val="en-US"/>
        </w:rPr>
      </w:pPr>
    </w:p>
    <w:tbl>
      <w:tblPr>
        <w:tblW w:w="9781" w:type="dxa"/>
        <w:tblInd w:w="-601" w:type="dxa"/>
        <w:tblLook w:val="04A0"/>
      </w:tblPr>
      <w:tblGrid>
        <w:gridCol w:w="2127"/>
        <w:gridCol w:w="1134"/>
        <w:gridCol w:w="1984"/>
        <w:gridCol w:w="4536"/>
      </w:tblGrid>
      <w:tr w:rsidR="00376680" w:rsidRPr="009D51D9" w:rsidTr="00C021B8">
        <w:trPr>
          <w:trHeight w:val="257"/>
        </w:trPr>
        <w:tc>
          <w:tcPr>
            <w:tcW w:w="2127" w:type="dxa"/>
            <w:shd w:val="clear" w:color="000000" w:fill="F2DDDC"/>
            <w:noWrap/>
            <w:vAlign w:val="center"/>
          </w:tcPr>
          <w:p w:rsidR="00376680" w:rsidRPr="006A6A46" w:rsidRDefault="00376680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000000" w:fill="F2DDDC"/>
            <w:noWrap/>
            <w:vAlign w:val="center"/>
          </w:tcPr>
          <w:p w:rsidR="00376680" w:rsidRPr="007D2DA8" w:rsidRDefault="000F0337" w:rsidP="009647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r w:rsidRPr="007D2DA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984" w:type="dxa"/>
            <w:shd w:val="clear" w:color="000000" w:fill="F2DDDC"/>
            <w:vAlign w:val="center"/>
          </w:tcPr>
          <w:p w:rsidR="00376680" w:rsidRPr="000B0C4C" w:rsidRDefault="00376680" w:rsidP="005175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Ιανουαρίου</w:t>
            </w:r>
          </w:p>
        </w:tc>
        <w:tc>
          <w:tcPr>
            <w:tcW w:w="4536" w:type="dxa"/>
            <w:shd w:val="clear" w:color="000000" w:fill="F2DDDC"/>
            <w:vAlign w:val="center"/>
          </w:tcPr>
          <w:p w:rsidR="00376680" w:rsidRPr="00724D39" w:rsidRDefault="00376680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Έναρξη</w:t>
            </w:r>
            <w:r w:rsidRPr="00724D3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Spring Term </w:t>
            </w: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του</w:t>
            </w:r>
            <w:r w:rsidRPr="00724D3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4D3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UCL</w:t>
            </w:r>
            <w:proofErr w:type="spellEnd"/>
            <w:r w:rsidR="00724D3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ΙοΕ</w:t>
            </w:r>
            <w:proofErr w:type="spellEnd"/>
            <w:r w:rsidRPr="00724D3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35398F" w:rsidRPr="006A6A46" w:rsidTr="00C021B8">
        <w:trPr>
          <w:trHeight w:val="480"/>
        </w:trPr>
        <w:tc>
          <w:tcPr>
            <w:tcW w:w="2127" w:type="dxa"/>
            <w:shd w:val="clear" w:color="auto" w:fill="EAF1DD" w:themeFill="accent3" w:themeFillTint="33"/>
            <w:noWrap/>
            <w:vAlign w:val="center"/>
          </w:tcPr>
          <w:p w:rsidR="0035398F" w:rsidRPr="006A6A46" w:rsidRDefault="0035398F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vAlign w:val="center"/>
          </w:tcPr>
          <w:p w:rsidR="0035398F" w:rsidRPr="007D2DA8" w:rsidRDefault="007510A4" w:rsidP="009647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5398F" w:rsidRPr="006A6A46" w:rsidRDefault="0035398F" w:rsidP="005175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Φεβρουαρίου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35398F" w:rsidRPr="006A6A46" w:rsidRDefault="008C1213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Έναρξη</w:t>
            </w:r>
            <w:r w:rsidR="0035398F"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Ε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αρινού</w:t>
            </w:r>
            <w:r w:rsidR="0035398F"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Ε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ξαμήνου</w:t>
            </w:r>
            <w:r w:rsidR="0035398F"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ανεπιστήμιο</w:t>
            </w:r>
            <w:r w:rsidR="0035398F"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θηνών</w:t>
            </w:r>
            <w:r w:rsidR="0035398F"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5398F" w:rsidRPr="006A6A46" w:rsidTr="00BF25BC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35398F" w:rsidRPr="006A6A46" w:rsidRDefault="0035398F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98F" w:rsidRPr="007D2DA8" w:rsidRDefault="007E428E" w:rsidP="007E42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  <w:r w:rsidR="0035398F" w:rsidRPr="007D2DA8">
              <w:rPr>
                <w:rFonts w:asciiTheme="minorHAnsi" w:hAnsiTheme="minorHAnsi" w:cstheme="minorHAnsi"/>
                <w:color w:val="000000"/>
                <w:szCs w:val="22"/>
              </w:rPr>
              <w:t xml:space="preserve"> - 1</w:t>
            </w: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398F" w:rsidRPr="00850EE4" w:rsidRDefault="0035398F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0EE4">
              <w:rPr>
                <w:rFonts w:ascii="Calibri" w:hAnsi="Calibri"/>
                <w:bCs/>
                <w:color w:val="000000"/>
                <w:sz w:val="18"/>
                <w:szCs w:val="18"/>
              </w:rPr>
              <w:t>Φεβρουαρίου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398F" w:rsidRPr="006A6A46" w:rsidRDefault="0035398F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1η εβδομάδα μαθημάτων</w:t>
            </w:r>
          </w:p>
        </w:tc>
      </w:tr>
      <w:tr w:rsidR="00BF25BC" w:rsidRPr="006A6A46" w:rsidTr="00BF25BC">
        <w:trPr>
          <w:trHeight w:val="271"/>
        </w:trPr>
        <w:tc>
          <w:tcPr>
            <w:tcW w:w="2127" w:type="dxa"/>
            <w:vMerge w:val="restart"/>
            <w:shd w:val="clear" w:color="auto" w:fill="EAF1DD" w:themeFill="accent3" w:themeFillTint="33"/>
            <w:vAlign w:val="center"/>
          </w:tcPr>
          <w:p w:rsidR="00BF25BC" w:rsidRPr="00BF25BC" w:rsidRDefault="00BF25BC" w:rsidP="0096470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25BC">
              <w:rPr>
                <w:rFonts w:ascii="Calibri" w:hAnsi="Calibri"/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noWrap/>
            <w:vAlign w:val="center"/>
          </w:tcPr>
          <w:p w:rsidR="00BF25BC" w:rsidRPr="00BF25BC" w:rsidRDefault="00BF25BC" w:rsidP="007E428E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BF25BC">
              <w:rPr>
                <w:rFonts w:asciiTheme="minorHAnsi" w:hAnsiTheme="minorHAnsi" w:cstheme="minorHAnsi"/>
                <w:b/>
                <w:color w:val="000000"/>
                <w:szCs w:val="22"/>
              </w:rPr>
              <w:t>13 - 17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F25BC" w:rsidRPr="00BF25BC" w:rsidRDefault="00BF25BC" w:rsidP="005175E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25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Φεβρουαρίου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F25BC" w:rsidRPr="006A6A46" w:rsidRDefault="00BF25BC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2η εβδομάδα μαθημάτων</w:t>
            </w:r>
          </w:p>
        </w:tc>
      </w:tr>
      <w:tr w:rsidR="00BF25BC" w:rsidRPr="006A6A46" w:rsidTr="00BF25BC">
        <w:trPr>
          <w:trHeight w:val="277"/>
        </w:trPr>
        <w:tc>
          <w:tcPr>
            <w:tcW w:w="2127" w:type="dxa"/>
            <w:vMerge/>
            <w:shd w:val="clear" w:color="auto" w:fill="EAF1DD" w:themeFill="accent3" w:themeFillTint="33"/>
            <w:vAlign w:val="center"/>
          </w:tcPr>
          <w:p w:rsidR="00BF25BC" w:rsidRPr="006A6A46" w:rsidRDefault="00BF25BC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noWrap/>
            <w:vAlign w:val="center"/>
          </w:tcPr>
          <w:p w:rsidR="00BF25BC" w:rsidRPr="007D2DA8" w:rsidRDefault="00BF25BC" w:rsidP="007E42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F25BC" w:rsidRPr="00850EE4" w:rsidRDefault="00BF25BC" w:rsidP="005175E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BF25BC" w:rsidRPr="00BF25BC" w:rsidRDefault="00BF25BC" w:rsidP="0096470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25BC">
              <w:rPr>
                <w:rFonts w:ascii="Calibri" w:hAnsi="Calibri"/>
                <w:b/>
                <w:color w:val="000000"/>
                <w:sz w:val="18"/>
                <w:szCs w:val="18"/>
              </w:rPr>
              <w:t>Δηλώσεις μαθημάτων εαρινού εξαμήνου</w:t>
            </w:r>
          </w:p>
        </w:tc>
      </w:tr>
      <w:tr w:rsidR="008F7175" w:rsidRPr="006A6A46" w:rsidTr="00B76437">
        <w:trPr>
          <w:trHeight w:val="277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8F7175" w:rsidRPr="00C36724" w:rsidRDefault="008F7175" w:rsidP="00AF5FB1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36724">
              <w:rPr>
                <w:rFonts w:ascii="Calibri" w:hAnsi="Calibri"/>
                <w:b/>
                <w:color w:val="000000"/>
                <w:sz w:val="18"/>
                <w:szCs w:val="18"/>
              </w:rPr>
              <w:t>Παρασκευή &amp; Σάββατο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8F7175" w:rsidRPr="007D2DA8" w:rsidRDefault="008F7175" w:rsidP="008F7175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17</w:t>
            </w:r>
            <w:r w:rsidRPr="007D2DA8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F7175" w:rsidRPr="00C36724" w:rsidRDefault="008F7175" w:rsidP="00AF5FB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3672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Φεβρουαρίου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F7175" w:rsidRDefault="008F7175" w:rsidP="00AF5FB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Σεμινάριο της Μεταπτυχιακής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</w:t>
            </w: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ιπλωματικής εργασίας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F7175" w:rsidRPr="006A6A46" w:rsidRDefault="008F7175" w:rsidP="00AF5F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(β έτος) (2</w:t>
            </w:r>
            <w:r w:rsidRPr="00347F7E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φάση)</w:t>
            </w:r>
          </w:p>
        </w:tc>
      </w:tr>
      <w:tr w:rsidR="008F7175" w:rsidRPr="006A6A46" w:rsidTr="00BF25BC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FA78E4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20 - 24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190B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0EE4">
              <w:rPr>
                <w:rFonts w:ascii="Calibri" w:hAnsi="Calibri"/>
                <w:bCs/>
                <w:color w:val="000000"/>
                <w:sz w:val="18"/>
                <w:szCs w:val="18"/>
              </w:rPr>
              <w:t>Φεβρουαρίου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η εβδομάδα μαθημάτων</w:t>
            </w:r>
          </w:p>
        </w:tc>
      </w:tr>
      <w:tr w:rsidR="008F7175" w:rsidRPr="006A6A46" w:rsidTr="00C021B8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F7175" w:rsidRPr="007D2DA8" w:rsidRDefault="008F7175" w:rsidP="00190B99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F7175" w:rsidRPr="006A6A46" w:rsidRDefault="009D51D9" w:rsidP="00190B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0EE4">
              <w:rPr>
                <w:rFonts w:ascii="Calibri" w:hAnsi="Calibri"/>
                <w:bCs/>
                <w:color w:val="000000"/>
                <w:sz w:val="18"/>
                <w:szCs w:val="18"/>
              </w:rPr>
              <w:t>Φεβρουαρίου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Αργία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Καθαράς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Δευτέρας</w:t>
            </w:r>
          </w:p>
        </w:tc>
      </w:tr>
      <w:tr w:rsidR="008F7175" w:rsidRPr="006A6A46" w:rsidTr="00C021B8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Τρίτη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-  Παρασκευή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175" w:rsidRPr="007D2DA8" w:rsidRDefault="008F7175" w:rsidP="001129B7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28 –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0EE4">
              <w:rPr>
                <w:rFonts w:ascii="Calibri" w:hAnsi="Calibri"/>
                <w:bCs/>
                <w:color w:val="000000"/>
                <w:sz w:val="18"/>
                <w:szCs w:val="18"/>
              </w:rPr>
              <w:t>Φεβρουαρίου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/Μαρτίου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4η εβδομάδα μαθημάτων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6E2749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6 - 10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Μαρτίου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F91">
              <w:rPr>
                <w:rFonts w:ascii="Calibri" w:hAnsi="Calibri"/>
                <w:color w:val="000000"/>
                <w:sz w:val="18"/>
                <w:szCs w:val="18"/>
              </w:rPr>
              <w:t>5η εβδομάδα μαθημάτων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Τρίτη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6E2749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13 - 17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Μαρτίου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6η εβδομάδα μαθημάτων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έμπτη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0B0C4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20 - 24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Μαρτίου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7η εβδομάδα μαθημάτων</w:t>
            </w:r>
          </w:p>
        </w:tc>
      </w:tr>
      <w:tr w:rsidR="008F7175" w:rsidRPr="009D51D9" w:rsidTr="00C021B8">
        <w:trPr>
          <w:trHeight w:val="285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8F7175" w:rsidRPr="008E2CA0" w:rsidRDefault="008F7175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E2CA0">
              <w:rPr>
                <w:rFonts w:ascii="Calibri" w:hAnsi="Calibri"/>
                <w:b/>
                <w:color w:val="000000"/>
                <w:sz w:val="18"/>
                <w:szCs w:val="18"/>
              </w:rPr>
              <w:t>Πέμπτη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</w:tcPr>
          <w:p w:rsidR="008F7175" w:rsidRPr="007D2DA8" w:rsidRDefault="008F7175" w:rsidP="009647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8F7175" w:rsidRPr="007D2DA8" w:rsidRDefault="008F7175" w:rsidP="005175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Μαρτίου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F7175" w:rsidRPr="007D2DA8" w:rsidRDefault="008F7175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Λήξη</w:t>
            </w:r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Spring Term </w:t>
            </w:r>
            <w:proofErr w:type="spellStart"/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UCL</w:t>
            </w:r>
            <w:proofErr w:type="spellEnd"/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ΙοΕ</w:t>
            </w:r>
            <w:proofErr w:type="spellEnd"/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2D26E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27 - 31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7D2DA8" w:rsidRDefault="008F7175" w:rsidP="002D26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D2DA8">
              <w:rPr>
                <w:rFonts w:ascii="Calibri" w:hAnsi="Calibri"/>
                <w:bCs/>
                <w:color w:val="000000"/>
                <w:sz w:val="18"/>
                <w:szCs w:val="18"/>
              </w:rPr>
              <w:t>Μαρτίου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7D2DA8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D2DA8">
              <w:rPr>
                <w:rFonts w:ascii="Calibri" w:hAnsi="Calibri"/>
                <w:color w:val="000000"/>
                <w:sz w:val="18"/>
                <w:szCs w:val="18"/>
              </w:rPr>
              <w:t>8η εβδομάδα μαθημάτων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2D26E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3 - 7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Απριλίου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9η εβδομάδα μαθημάτων</w:t>
            </w:r>
          </w:p>
        </w:tc>
      </w:tr>
      <w:tr w:rsidR="008F7175" w:rsidRPr="006A6A46" w:rsidTr="00C021B8">
        <w:trPr>
          <w:trHeight w:val="255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:rsidR="008F7175" w:rsidRPr="007D2DA8" w:rsidRDefault="008F7175" w:rsidP="00E97B2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D2D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Μ. Δευτέρα 10 Απριλίου - Παρασκευή 21 Απριλίου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Διακοπές Πάσχα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8273F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24 - 28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Απριλίου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10η εβδομάδα μαθημάτων</w:t>
            </w:r>
          </w:p>
        </w:tc>
      </w:tr>
      <w:tr w:rsidR="008F7175" w:rsidRPr="009D51D9" w:rsidTr="00C021B8">
        <w:trPr>
          <w:trHeight w:val="205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</w:tcPr>
          <w:p w:rsidR="008F7175" w:rsidRPr="009E6916" w:rsidRDefault="008F7175" w:rsidP="009647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 w:rsidRPr="009E691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8F7175" w:rsidRPr="008273FC" w:rsidRDefault="008F7175" w:rsidP="005175E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Απριλίου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F7175" w:rsidRPr="00FB3EA1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FB3EA1">
              <w:rPr>
                <w:rFonts w:ascii="Calibri" w:hAnsi="Calibri"/>
                <w:b/>
                <w:color w:val="000000"/>
                <w:sz w:val="18"/>
                <w:szCs w:val="18"/>
              </w:rPr>
              <w:t>Έναρξη</w:t>
            </w:r>
            <w:r w:rsidRPr="00FB3EA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B3EA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Summer Term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UCL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ΙοΕ</w:t>
            </w:r>
            <w:proofErr w:type="spellEnd"/>
          </w:p>
        </w:tc>
      </w:tr>
      <w:tr w:rsidR="008F7175" w:rsidRPr="006A6A46" w:rsidTr="00C021B8">
        <w:trPr>
          <w:trHeight w:val="22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8F7175" w:rsidRPr="007D2DA8" w:rsidRDefault="008F7175" w:rsidP="00190B99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F7175" w:rsidRPr="006A6A46" w:rsidRDefault="008F7175" w:rsidP="00190B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Μα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ΐου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Αργία Πρωτομαγιάς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Τρίτη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2D6F9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2 - 5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Μα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ΐου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η εβδομάδα μαθημάτων</w:t>
            </w:r>
          </w:p>
        </w:tc>
      </w:tr>
      <w:tr w:rsidR="008F7175" w:rsidRPr="006A6A46" w:rsidTr="007D2DA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4B3AE4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8 - 12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190B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Μα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ΐου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12η εβδομάδα μαθημάτων</w:t>
            </w:r>
          </w:p>
        </w:tc>
      </w:tr>
      <w:tr w:rsidR="008F7175" w:rsidRPr="006A6A46" w:rsidTr="007D2DA8">
        <w:trPr>
          <w:trHeight w:val="480"/>
        </w:trPr>
        <w:tc>
          <w:tcPr>
            <w:tcW w:w="2127" w:type="dxa"/>
            <w:shd w:val="clear" w:color="auto" w:fill="auto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175" w:rsidRPr="007D2DA8" w:rsidRDefault="008F7175" w:rsidP="00B60893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color w:val="000000"/>
                <w:szCs w:val="22"/>
              </w:rPr>
              <w:t>15 - 19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175" w:rsidRPr="006A6A46" w:rsidRDefault="008F7175" w:rsidP="00190B9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Μα</w:t>
            </w: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ΐου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color w:val="000000"/>
                <w:sz w:val="18"/>
                <w:szCs w:val="18"/>
              </w:rPr>
              <w:t>13η εβδομάδα μαθημάτων</w:t>
            </w:r>
          </w:p>
        </w:tc>
      </w:tr>
      <w:tr w:rsidR="008F7175" w:rsidRPr="009113A8" w:rsidTr="007D2DA8">
        <w:trPr>
          <w:trHeight w:val="291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8F7175" w:rsidRPr="004A4ACD" w:rsidRDefault="008F7175" w:rsidP="00190B9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A4ACD">
              <w:rPr>
                <w:rFonts w:ascii="Calibri" w:hAnsi="Calibri"/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vAlign w:val="center"/>
          </w:tcPr>
          <w:p w:rsidR="008F7175" w:rsidRPr="007D2DA8" w:rsidRDefault="008F7175" w:rsidP="007D2DA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b/>
                <w:color w:val="000000"/>
                <w:szCs w:val="22"/>
              </w:rPr>
              <w:t>22 - 26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:rsidR="008F7175" w:rsidRPr="007D2DA8" w:rsidRDefault="008F7175" w:rsidP="00190B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D2D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Μαΐου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F7175" w:rsidRPr="00C021B8" w:rsidRDefault="008F7175" w:rsidP="00190B9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021B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Εβδομάδα αναπληρώσεων μαθημάτων </w:t>
            </w:r>
          </w:p>
        </w:tc>
      </w:tr>
      <w:tr w:rsidR="008F7175" w:rsidRPr="004A4ACD" w:rsidTr="007D2DA8">
        <w:trPr>
          <w:trHeight w:val="323"/>
        </w:trPr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noWrap/>
            <w:vAlign w:val="center"/>
          </w:tcPr>
          <w:p w:rsidR="008F7175" w:rsidRPr="007D2DA8" w:rsidRDefault="008F7175" w:rsidP="00190B99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:rsidR="008F7175" w:rsidRPr="007D2DA8" w:rsidRDefault="008F7175" w:rsidP="00190B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F7175" w:rsidRPr="004A4ACD" w:rsidRDefault="008F7175" w:rsidP="00190B9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A4ACD">
              <w:rPr>
                <w:rFonts w:ascii="Calibri" w:hAnsi="Calibri"/>
                <w:b/>
                <w:color w:val="000000"/>
                <w:sz w:val="18"/>
                <w:szCs w:val="18"/>
              </w:rPr>
              <w:t>Αιτήσεις για αναστολή σπουδών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shd w:val="clear" w:color="auto" w:fill="EAF1DD" w:themeFill="accent3" w:themeFillTint="33"/>
            <w:vAlign w:val="center"/>
          </w:tcPr>
          <w:p w:rsidR="008F7175" w:rsidRPr="001160AC" w:rsidRDefault="008F7175" w:rsidP="0096470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60AC">
              <w:rPr>
                <w:rFonts w:ascii="Calibri" w:hAnsi="Calibri"/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vAlign w:val="center"/>
          </w:tcPr>
          <w:p w:rsidR="008F7175" w:rsidRPr="007D2DA8" w:rsidRDefault="008F7175" w:rsidP="002D6F9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b/>
                <w:color w:val="000000"/>
                <w:szCs w:val="22"/>
              </w:rPr>
              <w:t>2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8F7175" w:rsidRPr="001160AC" w:rsidRDefault="008F7175" w:rsidP="005175E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60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Ιουνίου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Παράδοση εργασιών εαρινού εξαμήνου </w:t>
            </w:r>
            <w:proofErr w:type="spellStart"/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ΕΚΠΑ</w:t>
            </w:r>
            <w:proofErr w:type="spellEnd"/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 εξετάσεις</w:t>
            </w:r>
          </w:p>
        </w:tc>
      </w:tr>
      <w:tr w:rsidR="008F7175" w:rsidRPr="006A6A46" w:rsidTr="00C021B8">
        <w:trPr>
          <w:trHeight w:val="480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8F7175" w:rsidRPr="001160AC" w:rsidRDefault="008F7175" w:rsidP="00190B99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60AC">
              <w:rPr>
                <w:rFonts w:ascii="Calibri" w:hAnsi="Calibri"/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vAlign w:val="center"/>
          </w:tcPr>
          <w:p w:rsidR="008F7175" w:rsidRPr="007D2DA8" w:rsidRDefault="008F7175" w:rsidP="00190B9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7D2DA8">
              <w:rPr>
                <w:rFonts w:asciiTheme="minorHAnsi" w:hAnsiTheme="minorHAnsi" w:cstheme="minorHAnsi"/>
                <w:b/>
                <w:color w:val="000000"/>
                <w:szCs w:val="22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:rsidR="008F7175" w:rsidRPr="001160AC" w:rsidRDefault="008F7175" w:rsidP="00190B9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160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Ιουνίου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Καταληκτική ημερομηνία κατάθεσης Μεταπτυχιακής διπλωματικής εργασίας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β έτος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F7175" w:rsidRPr="006A6A46" w:rsidTr="0087530C">
        <w:trPr>
          <w:trHeight w:val="480"/>
        </w:trPr>
        <w:tc>
          <w:tcPr>
            <w:tcW w:w="2127" w:type="dxa"/>
            <w:vMerge/>
            <w:shd w:val="clear" w:color="auto" w:fill="auto"/>
            <w:vAlign w:val="center"/>
          </w:tcPr>
          <w:p w:rsidR="008F7175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F7175" w:rsidRPr="007D2DA8" w:rsidRDefault="008F7175" w:rsidP="002D6F9C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F7175" w:rsidRDefault="008F7175" w:rsidP="005175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F7175" w:rsidRPr="006A6A46" w:rsidRDefault="008F7175" w:rsidP="009647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A4AC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Αιτήσεις για παράταση κατάθεσης Μεταπτυχιακής διπλωματικής εργασίας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(</w:t>
            </w:r>
            <w:r w:rsidRPr="004A4ACD">
              <w:rPr>
                <w:rFonts w:ascii="Calibri" w:hAnsi="Calibri"/>
                <w:b/>
                <w:color w:val="000000"/>
                <w:sz w:val="18"/>
                <w:szCs w:val="18"/>
              </w:rPr>
              <w:t>β έτος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8F7175" w:rsidRPr="009D51D9" w:rsidTr="0065325C">
        <w:trPr>
          <w:trHeight w:val="277"/>
        </w:trPr>
        <w:tc>
          <w:tcPr>
            <w:tcW w:w="2127" w:type="dxa"/>
            <w:shd w:val="clear" w:color="auto" w:fill="F2DBDB" w:themeFill="accent2" w:themeFillTint="33"/>
            <w:vAlign w:val="center"/>
          </w:tcPr>
          <w:p w:rsidR="008F7175" w:rsidRPr="006A6A46" w:rsidRDefault="008F7175" w:rsidP="00190B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</w:tcPr>
          <w:p w:rsidR="008F7175" w:rsidRPr="009E6916" w:rsidRDefault="008F7175" w:rsidP="00190B9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9E691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8F7175" w:rsidRPr="007D2DA8" w:rsidRDefault="008F7175" w:rsidP="00190B9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D2D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Ιουνίου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F7175" w:rsidRPr="00FB3EA1" w:rsidRDefault="008F7175" w:rsidP="00190B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Λήξη</w:t>
            </w:r>
            <w:r w:rsidRPr="00FB3EA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 Summer Term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UCL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A6A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ΙοΕ</w:t>
            </w:r>
            <w:proofErr w:type="spellEnd"/>
          </w:p>
        </w:tc>
      </w:tr>
    </w:tbl>
    <w:p w:rsidR="002472BB" w:rsidRDefault="00EF1D6A">
      <w:r w:rsidRPr="007270FE">
        <w:rPr>
          <w:rFonts w:asciiTheme="minorHAnsi" w:hAnsiTheme="minorHAnsi"/>
          <w:b/>
        </w:rPr>
        <w:t xml:space="preserve">ΕΠΑΝΑΛΗΠΤΙΚΗ ΕΞΕΤΑΣΤΙΚΗ </w:t>
      </w:r>
      <w:r>
        <w:rPr>
          <w:rFonts w:asciiTheme="minorHAnsi" w:hAnsiTheme="minorHAnsi"/>
          <w:b/>
        </w:rPr>
        <w:t xml:space="preserve">ΠΕΡΙΟΔΟΣ </w:t>
      </w:r>
      <w:r w:rsidRPr="007270FE">
        <w:rPr>
          <w:rFonts w:asciiTheme="minorHAnsi" w:hAnsiTheme="minorHAnsi"/>
          <w:b/>
        </w:rPr>
        <w:t>ΣΕΠΤΕΜΒΡΙΟΥ</w:t>
      </w:r>
      <w:r>
        <w:rPr>
          <w:rFonts w:asciiTheme="minorHAnsi" w:hAnsiTheme="minorHAnsi"/>
          <w:b/>
        </w:rPr>
        <w:t>:</w:t>
      </w:r>
      <w:r w:rsidRPr="007270FE">
        <w:rPr>
          <w:rFonts w:asciiTheme="minorHAnsi" w:hAnsiTheme="minorHAnsi"/>
          <w:b/>
        </w:rPr>
        <w:t xml:space="preserve"> 1-</w:t>
      </w:r>
      <w:r w:rsidR="002835FA">
        <w:rPr>
          <w:rFonts w:asciiTheme="minorHAnsi" w:hAnsiTheme="minorHAnsi"/>
          <w:b/>
        </w:rPr>
        <w:t>11</w:t>
      </w:r>
      <w:r w:rsidRPr="007270FE">
        <w:rPr>
          <w:rFonts w:asciiTheme="minorHAnsi" w:hAnsiTheme="minorHAnsi"/>
          <w:b/>
        </w:rPr>
        <w:t xml:space="preserve"> Σ</w:t>
      </w:r>
      <w:r>
        <w:rPr>
          <w:rFonts w:asciiTheme="minorHAnsi" w:hAnsiTheme="minorHAnsi"/>
          <w:b/>
        </w:rPr>
        <w:t>επτεμβρίου 201</w:t>
      </w:r>
      <w:r w:rsidR="005C3F91">
        <w:rPr>
          <w:rFonts w:asciiTheme="minorHAnsi" w:hAnsiTheme="minorHAnsi"/>
          <w:b/>
        </w:rPr>
        <w:t>7</w:t>
      </w:r>
    </w:p>
    <w:p w:rsidR="00D85839" w:rsidRDefault="00D85839" w:rsidP="008F7175"/>
    <w:sectPr w:rsidR="00D85839" w:rsidSect="002472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842"/>
    <w:multiLevelType w:val="hybridMultilevel"/>
    <w:tmpl w:val="09904FD4"/>
    <w:lvl w:ilvl="0" w:tplc="040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680"/>
    <w:rsid w:val="0000302F"/>
    <w:rsid w:val="000B0C4C"/>
    <w:rsid w:val="000B2A35"/>
    <w:rsid w:val="000D5FB9"/>
    <w:rsid w:val="000F0337"/>
    <w:rsid w:val="000F63DB"/>
    <w:rsid w:val="001129B7"/>
    <w:rsid w:val="001160AC"/>
    <w:rsid w:val="00120ABD"/>
    <w:rsid w:val="00120BE2"/>
    <w:rsid w:val="00132354"/>
    <w:rsid w:val="0015446F"/>
    <w:rsid w:val="00157DAC"/>
    <w:rsid w:val="001A4E54"/>
    <w:rsid w:val="002140A6"/>
    <w:rsid w:val="002472BB"/>
    <w:rsid w:val="00272DBD"/>
    <w:rsid w:val="00273AE5"/>
    <w:rsid w:val="002835FA"/>
    <w:rsid w:val="002D26EA"/>
    <w:rsid w:val="002D6F9C"/>
    <w:rsid w:val="00305E68"/>
    <w:rsid w:val="00306340"/>
    <w:rsid w:val="00312F5B"/>
    <w:rsid w:val="00347F7E"/>
    <w:rsid w:val="0035398F"/>
    <w:rsid w:val="00376680"/>
    <w:rsid w:val="0037746F"/>
    <w:rsid w:val="0038497E"/>
    <w:rsid w:val="003B5AF5"/>
    <w:rsid w:val="00432FF6"/>
    <w:rsid w:val="00437A14"/>
    <w:rsid w:val="00445C4C"/>
    <w:rsid w:val="004817FF"/>
    <w:rsid w:val="004A4ACD"/>
    <w:rsid w:val="004B3AE4"/>
    <w:rsid w:val="004E76C3"/>
    <w:rsid w:val="005175E0"/>
    <w:rsid w:val="00553021"/>
    <w:rsid w:val="005C3F91"/>
    <w:rsid w:val="006400E9"/>
    <w:rsid w:val="0065325C"/>
    <w:rsid w:val="006D3F91"/>
    <w:rsid w:val="006E2749"/>
    <w:rsid w:val="006E7B6D"/>
    <w:rsid w:val="00701E97"/>
    <w:rsid w:val="00724D39"/>
    <w:rsid w:val="007510A4"/>
    <w:rsid w:val="00787341"/>
    <w:rsid w:val="007A4048"/>
    <w:rsid w:val="007C59F6"/>
    <w:rsid w:val="007D2DA8"/>
    <w:rsid w:val="007E428E"/>
    <w:rsid w:val="007F5F8E"/>
    <w:rsid w:val="00804763"/>
    <w:rsid w:val="008273FC"/>
    <w:rsid w:val="00850EE4"/>
    <w:rsid w:val="0087530C"/>
    <w:rsid w:val="00897DAB"/>
    <w:rsid w:val="008A28BA"/>
    <w:rsid w:val="008B562E"/>
    <w:rsid w:val="008C1213"/>
    <w:rsid w:val="008D047A"/>
    <w:rsid w:val="008E2CA0"/>
    <w:rsid w:val="008F7175"/>
    <w:rsid w:val="009113A8"/>
    <w:rsid w:val="009130F6"/>
    <w:rsid w:val="00920A61"/>
    <w:rsid w:val="009643D6"/>
    <w:rsid w:val="00964707"/>
    <w:rsid w:val="00982409"/>
    <w:rsid w:val="009B7369"/>
    <w:rsid w:val="009D51D9"/>
    <w:rsid w:val="009E6916"/>
    <w:rsid w:val="00A20B24"/>
    <w:rsid w:val="00A24896"/>
    <w:rsid w:val="00A46AC5"/>
    <w:rsid w:val="00A82745"/>
    <w:rsid w:val="00AC487F"/>
    <w:rsid w:val="00AD7819"/>
    <w:rsid w:val="00AE7947"/>
    <w:rsid w:val="00B062ED"/>
    <w:rsid w:val="00B30754"/>
    <w:rsid w:val="00B60893"/>
    <w:rsid w:val="00B6251E"/>
    <w:rsid w:val="00B76437"/>
    <w:rsid w:val="00B866DB"/>
    <w:rsid w:val="00BA3AB5"/>
    <w:rsid w:val="00BC5B46"/>
    <w:rsid w:val="00BF25BC"/>
    <w:rsid w:val="00C021B8"/>
    <w:rsid w:val="00C36724"/>
    <w:rsid w:val="00C761B5"/>
    <w:rsid w:val="00CC4EAB"/>
    <w:rsid w:val="00D46BA6"/>
    <w:rsid w:val="00D61FAF"/>
    <w:rsid w:val="00D85839"/>
    <w:rsid w:val="00DB3573"/>
    <w:rsid w:val="00DC0FDC"/>
    <w:rsid w:val="00E97B2D"/>
    <w:rsid w:val="00EB0606"/>
    <w:rsid w:val="00EE6849"/>
    <w:rsid w:val="00EF1D6A"/>
    <w:rsid w:val="00F45AC4"/>
    <w:rsid w:val="00F6011A"/>
    <w:rsid w:val="00FA78E4"/>
    <w:rsid w:val="00FB3EA1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MLR</cp:lastModifiedBy>
  <cp:revision>47</cp:revision>
  <cp:lastPrinted>2014-02-12T11:03:00Z</cp:lastPrinted>
  <dcterms:created xsi:type="dcterms:W3CDTF">2016-01-15T11:06:00Z</dcterms:created>
  <dcterms:modified xsi:type="dcterms:W3CDTF">2017-01-18T11:51:00Z</dcterms:modified>
</cp:coreProperties>
</file>