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74C" w:rsidRDefault="00394A41" w:rsidP="0075574C">
      <w:pPr>
        <w:ind w:left="-567" w:right="-432" w:firstLine="567"/>
        <w:rPr>
          <w:b/>
          <w:sz w:val="26"/>
          <w:szCs w:val="26"/>
        </w:rPr>
      </w:pPr>
      <w:r>
        <w:rPr>
          <w:b/>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1036" type="#_x0000_t75" alt="180-logo-cyan23" style="position:absolute;left:0;text-align:left;margin-left:-10.35pt;margin-top:-10.45pt;width:149.95pt;height:89.55pt;z-index:1;visibility:visible">
            <v:imagedata r:id="rId7" o:title="180-logo-cyan23"/>
            <w10:wrap type="square"/>
          </v:shape>
        </w:pict>
      </w:r>
    </w:p>
    <w:p w:rsidR="0075574C" w:rsidRDefault="0075574C" w:rsidP="0075574C">
      <w:pPr>
        <w:ind w:left="-567" w:right="-432" w:firstLine="567"/>
        <w:rPr>
          <w:b/>
          <w:sz w:val="26"/>
          <w:szCs w:val="26"/>
        </w:rPr>
      </w:pPr>
    </w:p>
    <w:p w:rsidR="0075574C" w:rsidRDefault="0075574C" w:rsidP="0075574C">
      <w:pPr>
        <w:ind w:left="-567" w:right="-432" w:firstLine="567"/>
        <w:rPr>
          <w:b/>
          <w:sz w:val="26"/>
          <w:szCs w:val="26"/>
        </w:rPr>
      </w:pPr>
    </w:p>
    <w:p w:rsidR="0075574C" w:rsidRDefault="0075574C" w:rsidP="0075574C">
      <w:pPr>
        <w:ind w:left="-567" w:right="-432" w:firstLine="567"/>
        <w:rPr>
          <w:b/>
          <w:sz w:val="26"/>
          <w:szCs w:val="26"/>
        </w:rPr>
      </w:pPr>
    </w:p>
    <w:p w:rsidR="0075574C" w:rsidRDefault="0075574C" w:rsidP="0075574C">
      <w:pPr>
        <w:ind w:left="-567" w:right="-432" w:firstLine="567"/>
        <w:rPr>
          <w:b/>
          <w:sz w:val="26"/>
          <w:szCs w:val="26"/>
          <w:lang w:val="en-US"/>
        </w:rPr>
      </w:pPr>
    </w:p>
    <w:p w:rsidR="00394A41" w:rsidRDefault="00394A41" w:rsidP="0075574C">
      <w:pPr>
        <w:ind w:left="-567" w:right="-432" w:firstLine="567"/>
        <w:rPr>
          <w:b/>
          <w:sz w:val="26"/>
          <w:szCs w:val="26"/>
          <w:lang w:val="en-US"/>
        </w:rPr>
      </w:pPr>
    </w:p>
    <w:p w:rsidR="00394A41" w:rsidRPr="00394A41" w:rsidRDefault="00394A41" w:rsidP="0075574C">
      <w:pPr>
        <w:ind w:left="-567" w:right="-432" w:firstLine="567"/>
        <w:rPr>
          <w:b/>
          <w:sz w:val="26"/>
          <w:szCs w:val="26"/>
          <w:lang w:val="en-US"/>
        </w:rPr>
      </w:pPr>
    </w:p>
    <w:p w:rsidR="0075574C" w:rsidRPr="008C5B12" w:rsidRDefault="0075574C" w:rsidP="00394A41">
      <w:pPr>
        <w:jc w:val="center"/>
        <w:rPr>
          <w:b/>
          <w:sz w:val="26"/>
          <w:szCs w:val="26"/>
        </w:rPr>
      </w:pPr>
      <w:r w:rsidRPr="008C5B12">
        <w:rPr>
          <w:b/>
          <w:sz w:val="26"/>
          <w:szCs w:val="26"/>
        </w:rPr>
        <w:t>ΕΘΝΙΚΟ ΚΑΙ ΚΑΠΟΔΙΣΤΡΙΑΚΟ ΠΑΝΕΠΙΣΤΗΜΙΟ ΑΘΗΝΩΝ</w:t>
      </w:r>
    </w:p>
    <w:p w:rsidR="0075574C" w:rsidRPr="008C5B12" w:rsidRDefault="0075574C" w:rsidP="00394A41">
      <w:pPr>
        <w:jc w:val="center"/>
        <w:rPr>
          <w:b/>
          <w:sz w:val="26"/>
          <w:szCs w:val="26"/>
        </w:rPr>
      </w:pPr>
      <w:r w:rsidRPr="008C5B12">
        <w:rPr>
          <w:b/>
          <w:sz w:val="26"/>
          <w:szCs w:val="26"/>
        </w:rPr>
        <w:t>ΣΧΟΛΗ ΕΠΙΣΤΗΜΩΝ ΤΗΣ ΑΓΩΓΗΣ</w:t>
      </w:r>
    </w:p>
    <w:p w:rsidR="0075574C" w:rsidRPr="008C5B12" w:rsidRDefault="0075574C" w:rsidP="00394A41">
      <w:pPr>
        <w:jc w:val="center"/>
        <w:rPr>
          <w:noProof/>
          <w:color w:val="000000"/>
          <w:spacing w:val="-10"/>
          <w:sz w:val="12"/>
          <w:szCs w:val="12"/>
        </w:rPr>
      </w:pPr>
      <w:r w:rsidRPr="008C5B12">
        <w:rPr>
          <w:b/>
          <w:sz w:val="26"/>
          <w:szCs w:val="26"/>
        </w:rPr>
        <w:t>ΤΜΗΜΑ ΕΚΠΑΙΔΕΥΣΗΣ ΚΑΙ ΑΓΩΓΗΣ ΣΤΗΝ ΠΡΟΣΧΟΛΙΚΗ ΗΛΙΚ</w:t>
      </w:r>
      <w:r>
        <w:rPr>
          <w:b/>
          <w:sz w:val="26"/>
          <w:szCs w:val="26"/>
        </w:rPr>
        <w:t>Ι</w:t>
      </w:r>
      <w:r w:rsidRPr="008C5B12">
        <w:rPr>
          <w:b/>
          <w:sz w:val="26"/>
          <w:szCs w:val="26"/>
        </w:rPr>
        <w:t>Α</w:t>
      </w:r>
    </w:p>
    <w:p w:rsidR="0075574C" w:rsidRPr="0075574C" w:rsidRDefault="0075574C" w:rsidP="00902A0E">
      <w:pPr>
        <w:jc w:val="right"/>
        <w:rPr>
          <w:noProof/>
        </w:rPr>
      </w:pPr>
    </w:p>
    <w:p w:rsidR="0098398A" w:rsidRPr="0075574C" w:rsidRDefault="0098398A" w:rsidP="0098398A">
      <w:pPr>
        <w:ind w:left="-567" w:right="-432"/>
        <w:rPr>
          <w:b/>
          <w:sz w:val="26"/>
          <w:szCs w:val="26"/>
        </w:rPr>
      </w:pPr>
    </w:p>
    <w:p w:rsidR="008E712F" w:rsidRPr="008C5B12" w:rsidRDefault="008E712F" w:rsidP="008E712F">
      <w:pPr>
        <w:ind w:left="426" w:right="643"/>
        <w:jc w:val="center"/>
        <w:rPr>
          <w:b/>
          <w:sz w:val="26"/>
          <w:szCs w:val="26"/>
        </w:rPr>
      </w:pPr>
      <w:r w:rsidRPr="008C5B12">
        <w:rPr>
          <w:b/>
          <w:sz w:val="26"/>
          <w:szCs w:val="26"/>
        </w:rPr>
        <w:t xml:space="preserve">Κοινό Πρόγραμμα Μεταπτυχιακών Σπουδών </w:t>
      </w:r>
    </w:p>
    <w:p w:rsidR="008E712F" w:rsidRPr="008C5B12" w:rsidRDefault="008E712F" w:rsidP="008E712F">
      <w:pPr>
        <w:ind w:left="426" w:right="643"/>
        <w:jc w:val="center"/>
        <w:rPr>
          <w:b/>
          <w:sz w:val="26"/>
          <w:szCs w:val="26"/>
        </w:rPr>
      </w:pPr>
      <w:r w:rsidRPr="008C5B12">
        <w:rPr>
          <w:b/>
          <w:sz w:val="26"/>
          <w:szCs w:val="26"/>
        </w:rPr>
        <w:t>‘Εκπαίδευση και Ανθρώπινα Δικαιώματα’</w:t>
      </w:r>
    </w:p>
    <w:p w:rsidR="00420D99" w:rsidRPr="008C5B12" w:rsidRDefault="008E712F" w:rsidP="008E712F">
      <w:pPr>
        <w:ind w:left="426" w:right="643"/>
        <w:jc w:val="center"/>
        <w:rPr>
          <w:b/>
          <w:sz w:val="26"/>
          <w:szCs w:val="26"/>
        </w:rPr>
      </w:pPr>
      <w:r w:rsidRPr="008C5B12">
        <w:rPr>
          <w:b/>
          <w:sz w:val="26"/>
          <w:szCs w:val="26"/>
        </w:rPr>
        <w:t xml:space="preserve">ΤΕΑΠΗ Σχολής Επιστημών της Αγωγής </w:t>
      </w:r>
    </w:p>
    <w:p w:rsidR="008E712F" w:rsidRPr="008C5B12" w:rsidRDefault="00420D99" w:rsidP="008E712F">
      <w:pPr>
        <w:ind w:left="426" w:right="643"/>
        <w:jc w:val="center"/>
        <w:rPr>
          <w:b/>
          <w:sz w:val="26"/>
          <w:szCs w:val="26"/>
        </w:rPr>
      </w:pPr>
      <w:r w:rsidRPr="008C5B12">
        <w:rPr>
          <w:b/>
          <w:sz w:val="26"/>
          <w:szCs w:val="26"/>
        </w:rPr>
        <w:t xml:space="preserve">Εθνικού και Καποδιστριακού </w:t>
      </w:r>
      <w:r w:rsidR="008E712F" w:rsidRPr="008C5B12">
        <w:rPr>
          <w:b/>
          <w:sz w:val="26"/>
          <w:szCs w:val="26"/>
        </w:rPr>
        <w:t xml:space="preserve">Πανεπιστημίου Αθηνών και </w:t>
      </w:r>
    </w:p>
    <w:p w:rsidR="008E712F" w:rsidRPr="008C5B12" w:rsidRDefault="008E712F" w:rsidP="008E712F">
      <w:pPr>
        <w:ind w:left="426" w:right="643"/>
        <w:jc w:val="center"/>
        <w:rPr>
          <w:b/>
          <w:sz w:val="26"/>
          <w:szCs w:val="26"/>
          <w:lang w:val="en-US"/>
        </w:rPr>
      </w:pPr>
      <w:r w:rsidRPr="008C5B12">
        <w:rPr>
          <w:b/>
          <w:sz w:val="26"/>
          <w:szCs w:val="26"/>
          <w:lang w:val="en-US"/>
        </w:rPr>
        <w:t>University College London Institute of Education</w:t>
      </w:r>
    </w:p>
    <w:p w:rsidR="00A35B1A" w:rsidRPr="00420D99" w:rsidRDefault="00A35B1A" w:rsidP="00A35B1A">
      <w:pPr>
        <w:ind w:right="-432"/>
        <w:rPr>
          <w:rFonts w:asciiTheme="minorHAnsi" w:hAnsiTheme="minorHAnsi" w:cstheme="minorHAnsi"/>
          <w:b/>
          <w:sz w:val="26"/>
          <w:szCs w:val="26"/>
          <w:lang w:val="en-US"/>
        </w:rPr>
      </w:pPr>
    </w:p>
    <w:p w:rsidR="00505F6E" w:rsidRDefault="00EC69DB" w:rsidP="006845C6">
      <w:pPr>
        <w:ind w:left="-567" w:right="-432"/>
        <w:jc w:val="center"/>
        <w:rPr>
          <w:b/>
          <w:sz w:val="26"/>
          <w:szCs w:val="26"/>
        </w:rPr>
      </w:pPr>
      <w:r w:rsidRPr="00C63BDB">
        <w:rPr>
          <w:b/>
          <w:sz w:val="26"/>
          <w:szCs w:val="26"/>
        </w:rPr>
        <w:t>ΠΑΡΑΡΤΗΜΑ ΔΙΠΛΩΜΑΤΟΣ</w:t>
      </w:r>
    </w:p>
    <w:p w:rsidR="0075574C" w:rsidRPr="00371015" w:rsidRDefault="0075574C" w:rsidP="006845C6">
      <w:pPr>
        <w:ind w:left="-567" w:right="-432"/>
        <w:jc w:val="center"/>
        <w:rPr>
          <w:b/>
          <w:sz w:val="26"/>
          <w:szCs w:val="26"/>
        </w:rPr>
      </w:pPr>
      <w:r>
        <w:rPr>
          <w:b/>
          <w:sz w:val="26"/>
          <w:szCs w:val="26"/>
        </w:rPr>
        <w:t>ΓΙΑ ΤΟΝ ΧΩΡΙΣΤΟ ΤΙΤΛΟ ΣΠΟΥΔΩΝ</w:t>
      </w:r>
    </w:p>
    <w:p w:rsidR="00F77F78" w:rsidRDefault="00F77F78" w:rsidP="00505F6E">
      <w:pPr>
        <w:ind w:left="-993" w:right="-574" w:firstLine="426"/>
        <w:jc w:val="both"/>
        <w:rPr>
          <w:rFonts w:ascii="Tahoma" w:hAnsi="Tahoma" w:cs="Tahoma"/>
          <w:b/>
          <w:sz w:val="22"/>
        </w:rPr>
      </w:pPr>
    </w:p>
    <w:p w:rsidR="003F6886" w:rsidRPr="0098398A" w:rsidRDefault="007B7C51" w:rsidP="00691C6A">
      <w:pPr>
        <w:pBdr>
          <w:top w:val="single" w:sz="4" w:space="8" w:color="auto"/>
          <w:left w:val="single" w:sz="4" w:space="0" w:color="auto"/>
          <w:bottom w:val="single" w:sz="4" w:space="1" w:color="auto"/>
          <w:right w:val="single" w:sz="4" w:space="0" w:color="auto"/>
        </w:pBdr>
        <w:ind w:left="-142" w:right="-432"/>
        <w:jc w:val="both"/>
        <w:rPr>
          <w:rFonts w:ascii="Tahoma" w:hAnsi="Tahoma" w:cs="Tahoma"/>
          <w:bCs/>
          <w:sz w:val="16"/>
          <w:szCs w:val="16"/>
        </w:rPr>
      </w:pPr>
      <w:r>
        <w:rPr>
          <w:rFonts w:ascii="Tahoma" w:hAnsi="Tahoma" w:cs="Tahoma"/>
          <w:bCs/>
          <w:sz w:val="16"/>
          <w:szCs w:val="16"/>
        </w:rPr>
        <w:t xml:space="preserve">Αυτό το Παράρτημα Διπλώματος ακολουθεί το υπόδειγμα που ανέπτυξε η Ευρωπαϊκή Επιτροπή, το Συμβούλιο της Ευρώπης και </w:t>
      </w:r>
      <w:r w:rsidR="006845C6">
        <w:rPr>
          <w:rFonts w:ascii="Tahoma" w:hAnsi="Tahoma" w:cs="Tahoma"/>
          <w:bCs/>
          <w:sz w:val="16"/>
          <w:szCs w:val="16"/>
        </w:rPr>
        <w:t xml:space="preserve">η </w:t>
      </w:r>
      <w:r w:rsidR="006845C6">
        <w:rPr>
          <w:rFonts w:ascii="Tahoma" w:hAnsi="Tahoma" w:cs="Tahoma"/>
          <w:bCs/>
          <w:sz w:val="16"/>
          <w:szCs w:val="16"/>
          <w:lang w:val="en-US"/>
        </w:rPr>
        <w:t>UNESCO</w:t>
      </w:r>
      <w:r w:rsidR="006845C6" w:rsidRPr="006845C6">
        <w:rPr>
          <w:rFonts w:ascii="Tahoma" w:hAnsi="Tahoma" w:cs="Tahoma"/>
          <w:bCs/>
          <w:sz w:val="16"/>
          <w:szCs w:val="16"/>
        </w:rPr>
        <w:t>/</w:t>
      </w:r>
      <w:r w:rsidR="006845C6">
        <w:rPr>
          <w:rFonts w:ascii="Tahoma" w:hAnsi="Tahoma" w:cs="Tahoma"/>
          <w:bCs/>
          <w:sz w:val="16"/>
          <w:szCs w:val="16"/>
          <w:lang w:val="en-US"/>
        </w:rPr>
        <w:t>CEPES</w:t>
      </w:r>
      <w:r w:rsidR="006845C6" w:rsidRPr="006845C6">
        <w:rPr>
          <w:rFonts w:ascii="Tahoma" w:hAnsi="Tahoma" w:cs="Tahoma"/>
          <w:bCs/>
          <w:sz w:val="16"/>
          <w:szCs w:val="16"/>
        </w:rPr>
        <w:t xml:space="preserve">. </w:t>
      </w:r>
      <w:r w:rsidR="00A259AB">
        <w:rPr>
          <w:rFonts w:ascii="Tahoma" w:hAnsi="Tahoma" w:cs="Tahoma"/>
          <w:bCs/>
          <w:sz w:val="16"/>
          <w:szCs w:val="16"/>
        </w:rPr>
        <w:t>Σ</w:t>
      </w:r>
      <w:r w:rsidR="006845C6">
        <w:rPr>
          <w:rFonts w:ascii="Tahoma" w:hAnsi="Tahoma" w:cs="Tahoma"/>
          <w:bCs/>
          <w:sz w:val="16"/>
          <w:szCs w:val="16"/>
        </w:rPr>
        <w:t>τόχος του παραρτήματος είναι να παράσχει επαρκή ανεξάρτητα στοιχεία για τη βελτίωση της διεθνούς «διαφάνειας» και τη δίκαιη ακαδημαϊκή και επαγγελματική αναγνώριση των τίτλων σπουδών (διπλώματα, πτυχία, πιστοποιητικά κ.τ.λ.). Σχεδιάστηκε για να δίνει περιγραφή της φύσης, του επιπέδου, του υπόβαθρου, του περιεχομένου και του καθεστώτος των σπουδών οι οποίες ολοκληρώθηκαν με επιτυχία από το άτομο που αναγράφεται ονομαστικά στο πρωτότυπο του τίτλου στον οποίο επισυνάπτεται αυτό το παράρτημα. Στο παράρτημα αυτό δεν θα κρίνεται η αξία και δεν θα υπάρχουν δηλώσεις ισοτιμίας ή προτάσεις σχετικά με την αναγνώριση. Θα υπάρχουν πληροφορίες και στα οκτώ τμήματα. Όπου δεν υπάρχουν πληροφορίες, θα δίδεται η σχετική εξήγηση.</w:t>
      </w:r>
    </w:p>
    <w:p w:rsidR="007F6B2F" w:rsidRPr="0098398A" w:rsidRDefault="007F6B2F" w:rsidP="006845C6">
      <w:pPr>
        <w:pBdr>
          <w:top w:val="single" w:sz="4" w:space="8" w:color="auto"/>
          <w:left w:val="single" w:sz="4" w:space="0" w:color="auto"/>
          <w:bottom w:val="single" w:sz="4" w:space="1" w:color="auto"/>
          <w:right w:val="single" w:sz="4" w:space="0" w:color="auto"/>
        </w:pBdr>
        <w:ind w:left="-142" w:right="-432"/>
        <w:jc w:val="both"/>
        <w:rPr>
          <w:rFonts w:ascii="Tahoma" w:hAnsi="Tahoma" w:cs="Tahoma"/>
          <w:bCs/>
          <w:sz w:val="16"/>
          <w:szCs w:val="16"/>
        </w:rPr>
      </w:pPr>
    </w:p>
    <w:p w:rsidR="00691C6A" w:rsidRPr="0098398A" w:rsidRDefault="00691C6A" w:rsidP="00691C6A">
      <w:pPr>
        <w:ind w:left="-142" w:right="-431"/>
        <w:jc w:val="both"/>
        <w:rPr>
          <w:rFonts w:ascii="Arial Narrow" w:hAnsi="Arial Narrow"/>
          <w:b/>
          <w:smallCaps/>
          <w:sz w:val="24"/>
        </w:rPr>
      </w:pPr>
    </w:p>
    <w:p w:rsidR="00691C6A" w:rsidRPr="0098398A" w:rsidRDefault="00691C6A" w:rsidP="00691C6A">
      <w:pPr>
        <w:ind w:left="-142" w:right="-431"/>
        <w:jc w:val="both"/>
        <w:rPr>
          <w:rFonts w:ascii="Arial Narrow" w:hAnsi="Arial Narrow"/>
          <w:b/>
          <w:smallCaps/>
          <w:sz w:val="24"/>
        </w:rPr>
      </w:pPr>
    </w:p>
    <w:p w:rsidR="00D24383" w:rsidRPr="001D58F6" w:rsidRDefault="00565A22" w:rsidP="001D58F6">
      <w:pPr>
        <w:numPr>
          <w:ilvl w:val="0"/>
          <w:numId w:val="17"/>
        </w:numPr>
        <w:ind w:left="0" w:firstLine="0"/>
        <w:jc w:val="both"/>
        <w:rPr>
          <w:rFonts w:ascii="Arial Narrow" w:hAnsi="Arial Narrow"/>
          <w:b/>
          <w:smallCaps/>
          <w:sz w:val="24"/>
        </w:rPr>
      </w:pPr>
      <w:r w:rsidRPr="001D58F6">
        <w:rPr>
          <w:rFonts w:ascii="Arial Narrow" w:hAnsi="Arial Narrow"/>
          <w:b/>
          <w:smallCaps/>
          <w:sz w:val="24"/>
        </w:rPr>
        <w:t>ΠΛΗΡΟΦΟΡΙΕΣ ΣΧΕΤΙΚΑ ΜΕ ΤΗΝ ΤΑΥΤΟΤΗΤΑ ΤΟΥ ΚΑΤΟΧΟΥ ΤΟΥ ΤΙΤΛΟΥ ΣΠΟΥΔΩΝ</w:t>
      </w:r>
    </w:p>
    <w:p w:rsidR="00D24383" w:rsidRPr="001D58F6" w:rsidRDefault="00A15669" w:rsidP="001D58F6">
      <w:pPr>
        <w:numPr>
          <w:ilvl w:val="1"/>
          <w:numId w:val="21"/>
        </w:numPr>
        <w:ind w:left="0" w:firstLine="0"/>
        <w:jc w:val="both"/>
        <w:rPr>
          <w:rFonts w:ascii="Arial Narrow" w:hAnsi="Arial Narrow"/>
          <w:b/>
          <w:smallCaps/>
          <w:sz w:val="24"/>
        </w:rPr>
      </w:pPr>
      <w:r w:rsidRPr="001D58F6">
        <w:rPr>
          <w:rFonts w:ascii="Arial Narrow" w:hAnsi="Arial Narrow"/>
        </w:rPr>
        <w:t>Επώνυμο (α):</w:t>
      </w:r>
    </w:p>
    <w:p w:rsidR="00D24383" w:rsidRPr="001D58F6" w:rsidRDefault="00A15669" w:rsidP="001D58F6">
      <w:pPr>
        <w:numPr>
          <w:ilvl w:val="1"/>
          <w:numId w:val="21"/>
        </w:numPr>
        <w:ind w:left="0" w:firstLine="0"/>
        <w:jc w:val="both"/>
        <w:rPr>
          <w:rFonts w:ascii="Arial Narrow" w:hAnsi="Arial Narrow"/>
          <w:b/>
          <w:smallCaps/>
          <w:sz w:val="24"/>
        </w:rPr>
      </w:pPr>
      <w:r w:rsidRPr="001D58F6">
        <w:rPr>
          <w:rFonts w:ascii="Arial Narrow" w:hAnsi="Arial Narrow"/>
        </w:rPr>
        <w:t>Όνομα (τα):</w:t>
      </w:r>
    </w:p>
    <w:p w:rsidR="00D24383" w:rsidRPr="001D58F6" w:rsidRDefault="00A15669" w:rsidP="001D58F6">
      <w:pPr>
        <w:numPr>
          <w:ilvl w:val="1"/>
          <w:numId w:val="21"/>
        </w:numPr>
        <w:ind w:left="0" w:firstLine="0"/>
        <w:jc w:val="both"/>
        <w:rPr>
          <w:rFonts w:ascii="Arial Narrow" w:hAnsi="Arial Narrow"/>
          <w:b/>
          <w:smallCaps/>
          <w:sz w:val="24"/>
        </w:rPr>
      </w:pPr>
      <w:r w:rsidRPr="001D58F6">
        <w:rPr>
          <w:rFonts w:ascii="Arial Narrow" w:hAnsi="Arial Narrow"/>
        </w:rPr>
        <w:t>Ημερομηνία γεννήσεως (ημέρα/μήνας/έτος)-Τόπος-Χώρα</w:t>
      </w:r>
    </w:p>
    <w:p w:rsidR="00462A74" w:rsidRPr="001D58F6" w:rsidRDefault="00A15669" w:rsidP="001D58F6">
      <w:pPr>
        <w:numPr>
          <w:ilvl w:val="1"/>
          <w:numId w:val="21"/>
        </w:numPr>
        <w:ind w:left="0" w:firstLine="0"/>
        <w:jc w:val="both"/>
        <w:rPr>
          <w:rFonts w:ascii="Arial Narrow" w:hAnsi="Arial Narrow"/>
          <w:b/>
          <w:smallCaps/>
          <w:sz w:val="24"/>
        </w:rPr>
      </w:pPr>
      <w:r w:rsidRPr="001D58F6">
        <w:rPr>
          <w:rFonts w:ascii="Arial Narrow" w:hAnsi="Arial Narrow"/>
        </w:rPr>
        <w:t>Αριθμός φοιτητικής ταυτότητας ή κωδικός (αν υπάρχει):</w:t>
      </w:r>
      <w:r w:rsidR="00405412" w:rsidRPr="001D58F6">
        <w:rPr>
          <w:rFonts w:ascii="Arial Narrow" w:hAnsi="Arial Narrow"/>
        </w:rPr>
        <w:t xml:space="preserve"> </w:t>
      </w:r>
    </w:p>
    <w:p w:rsidR="00691C6A" w:rsidRPr="001D58F6" w:rsidRDefault="00691C6A" w:rsidP="001D58F6">
      <w:pPr>
        <w:jc w:val="both"/>
        <w:rPr>
          <w:rFonts w:ascii="Arial Narrow" w:hAnsi="Arial Narrow"/>
          <w:b/>
          <w:smallCaps/>
          <w:sz w:val="24"/>
        </w:rPr>
      </w:pPr>
    </w:p>
    <w:p w:rsidR="00462A74" w:rsidRPr="001D58F6" w:rsidRDefault="00565A22" w:rsidP="001D58F6">
      <w:pPr>
        <w:numPr>
          <w:ilvl w:val="0"/>
          <w:numId w:val="17"/>
        </w:numPr>
        <w:ind w:left="0" w:firstLine="0"/>
        <w:jc w:val="both"/>
        <w:rPr>
          <w:rFonts w:ascii="Arial Narrow" w:hAnsi="Arial Narrow"/>
          <w:b/>
          <w:smallCaps/>
          <w:sz w:val="24"/>
        </w:rPr>
      </w:pPr>
      <w:r w:rsidRPr="001D58F6">
        <w:rPr>
          <w:rFonts w:ascii="Arial Narrow" w:hAnsi="Arial Narrow"/>
          <w:b/>
          <w:smallCaps/>
          <w:sz w:val="24"/>
        </w:rPr>
        <w:t>ΠΛΗΡΟΦΟΡΙΕΣ ΣΧΕΤΙΚΑ ΜΕ ΤΟ ΕΙΔΟΣ ΤΟΥ ΤΙΤΛΟΥ ΣΠΟΥΔΩΝ</w:t>
      </w:r>
    </w:p>
    <w:p w:rsidR="00D24383" w:rsidRPr="00965807" w:rsidRDefault="00D24383" w:rsidP="001D58F6">
      <w:pPr>
        <w:jc w:val="both"/>
        <w:rPr>
          <w:rFonts w:ascii="Arial Narrow" w:hAnsi="Arial Narrow" w:cstheme="minorHAnsi"/>
          <w:b/>
          <w:smallCaps/>
        </w:rPr>
      </w:pPr>
      <w:r w:rsidRPr="00965807">
        <w:rPr>
          <w:rFonts w:ascii="Arial Narrow" w:hAnsi="Arial Narrow" w:cs="Tahoma"/>
        </w:rPr>
        <w:t>2.1</w:t>
      </w:r>
      <w:r w:rsidR="004C1FE7">
        <w:rPr>
          <w:rFonts w:ascii="Arial Narrow" w:hAnsi="Arial Narrow" w:cs="Tahoma"/>
        </w:rPr>
        <w:tab/>
      </w:r>
      <w:r w:rsidRPr="00965807">
        <w:rPr>
          <w:rFonts w:ascii="Arial Narrow" w:hAnsi="Arial Narrow" w:cs="Tahoma"/>
        </w:rPr>
        <w:t>Ονομασία του τίτλου σπουδών και (αν υπάρχει) ο συγκεκριμένος τίτλος (στην πρωτότυπη γλώσσα</w:t>
      </w:r>
      <w:r w:rsidRPr="00965807">
        <w:rPr>
          <w:rFonts w:ascii="Arial Narrow" w:hAnsi="Arial Narrow" w:cstheme="minorHAnsi"/>
        </w:rPr>
        <w:t xml:space="preserve">): </w:t>
      </w:r>
      <w:r w:rsidR="00984B2B" w:rsidRPr="00965807">
        <w:rPr>
          <w:rFonts w:ascii="Arial Narrow" w:hAnsi="Arial Narrow" w:cstheme="minorHAnsi"/>
        </w:rPr>
        <w:t>ΧΩΡΙΣΤΟ</w:t>
      </w:r>
      <w:r w:rsidR="005617CA" w:rsidRPr="00965807">
        <w:rPr>
          <w:rFonts w:ascii="Arial Narrow" w:hAnsi="Arial Narrow" w:cstheme="minorHAnsi"/>
        </w:rPr>
        <w:t xml:space="preserve"> ΜΕΤΑΠΤΥΧΙΑΚΟ ΔΙΠΛΩΜΑ </w:t>
      </w:r>
      <w:r w:rsidR="002C4BCE" w:rsidRPr="00965807">
        <w:rPr>
          <w:rFonts w:ascii="Arial Narrow" w:hAnsi="Arial Narrow" w:cstheme="minorHAnsi"/>
        </w:rPr>
        <w:t xml:space="preserve">ΕΙΔΙΚΕΥΣΗΣ </w:t>
      </w:r>
      <w:r w:rsidR="005617CA" w:rsidRPr="00965807">
        <w:rPr>
          <w:rFonts w:ascii="Arial Narrow" w:hAnsi="Arial Narrow" w:cstheme="minorHAnsi"/>
        </w:rPr>
        <w:t xml:space="preserve">ΕΠΙΣΤΗΜΩΝ ΤΟΥ </w:t>
      </w:r>
      <w:r w:rsidR="00FB36F7" w:rsidRPr="00965807">
        <w:rPr>
          <w:rFonts w:ascii="Arial Narrow" w:hAnsi="Arial Narrow" w:cstheme="minorHAnsi"/>
        </w:rPr>
        <w:t>ΑΝΘΡΩΠΟΥ</w:t>
      </w:r>
      <w:r w:rsidR="005617CA" w:rsidRPr="00965807">
        <w:rPr>
          <w:rFonts w:ascii="Arial Narrow" w:hAnsi="Arial Narrow" w:cstheme="minorHAnsi"/>
        </w:rPr>
        <w:t xml:space="preserve"> ΚΑΙ ΤΗΣ ΚΟΙΝΩΝΙΑΣ ‘ΕΚΠΑΙΔΕΥΣΗ ΚΑΙ ΑΝΘΡΩΠΙΝΑ ΔΙΚΑΙΩΜΑΤΑ’ – </w:t>
      </w:r>
      <w:r w:rsidR="00984B2B" w:rsidRPr="00965807">
        <w:rPr>
          <w:rFonts w:ascii="Arial Narrow" w:hAnsi="Arial Narrow" w:cstheme="minorHAnsi"/>
          <w:lang w:val="en-US"/>
        </w:rPr>
        <w:t>SEPARATE</w:t>
      </w:r>
      <w:r w:rsidR="005617CA" w:rsidRPr="00965807">
        <w:rPr>
          <w:rFonts w:ascii="Arial Narrow" w:hAnsi="Arial Narrow" w:cstheme="minorHAnsi"/>
        </w:rPr>
        <w:t xml:space="preserve"> </w:t>
      </w:r>
      <w:r w:rsidR="005617CA" w:rsidRPr="00965807">
        <w:rPr>
          <w:rFonts w:ascii="Arial Narrow" w:hAnsi="Arial Narrow" w:cstheme="minorHAnsi"/>
          <w:lang w:val="en-US"/>
        </w:rPr>
        <w:t>MA</w:t>
      </w:r>
      <w:r w:rsidR="005617CA" w:rsidRPr="00965807">
        <w:rPr>
          <w:rFonts w:ascii="Arial Narrow" w:hAnsi="Arial Narrow" w:cstheme="minorHAnsi"/>
        </w:rPr>
        <w:t xml:space="preserve"> </w:t>
      </w:r>
      <w:r w:rsidR="005617CA" w:rsidRPr="00965807">
        <w:rPr>
          <w:rFonts w:ascii="Arial Narrow" w:hAnsi="Arial Narrow" w:cstheme="minorHAnsi"/>
          <w:lang w:val="en-US"/>
        </w:rPr>
        <w:t>IN</w:t>
      </w:r>
      <w:r w:rsidR="005617CA" w:rsidRPr="00965807">
        <w:rPr>
          <w:rFonts w:ascii="Arial Narrow" w:hAnsi="Arial Narrow" w:cstheme="minorHAnsi"/>
        </w:rPr>
        <w:t xml:space="preserve"> ‘</w:t>
      </w:r>
      <w:r w:rsidR="005617CA" w:rsidRPr="00965807">
        <w:rPr>
          <w:rFonts w:ascii="Arial Narrow" w:hAnsi="Arial Narrow" w:cstheme="minorHAnsi"/>
          <w:lang w:val="en-US"/>
        </w:rPr>
        <w:t>EDUCATION</w:t>
      </w:r>
      <w:r w:rsidR="005617CA" w:rsidRPr="00965807">
        <w:rPr>
          <w:rFonts w:ascii="Arial Narrow" w:hAnsi="Arial Narrow" w:cstheme="minorHAnsi"/>
        </w:rPr>
        <w:t xml:space="preserve"> </w:t>
      </w:r>
      <w:r w:rsidR="005617CA" w:rsidRPr="00965807">
        <w:rPr>
          <w:rFonts w:ascii="Arial Narrow" w:hAnsi="Arial Narrow" w:cstheme="minorHAnsi"/>
          <w:lang w:val="en-US"/>
        </w:rPr>
        <w:t>AND</w:t>
      </w:r>
      <w:r w:rsidR="005617CA" w:rsidRPr="00965807">
        <w:rPr>
          <w:rFonts w:ascii="Arial Narrow" w:hAnsi="Arial Narrow" w:cstheme="minorHAnsi"/>
        </w:rPr>
        <w:t xml:space="preserve"> </w:t>
      </w:r>
      <w:r w:rsidR="005617CA" w:rsidRPr="00965807">
        <w:rPr>
          <w:rFonts w:ascii="Arial Narrow" w:hAnsi="Arial Narrow" w:cstheme="minorHAnsi"/>
          <w:lang w:val="en-US"/>
        </w:rPr>
        <w:t>HUMAN</w:t>
      </w:r>
      <w:r w:rsidR="005617CA" w:rsidRPr="00965807">
        <w:rPr>
          <w:rFonts w:ascii="Arial Narrow" w:hAnsi="Arial Narrow" w:cstheme="minorHAnsi"/>
        </w:rPr>
        <w:t xml:space="preserve"> </w:t>
      </w:r>
      <w:r w:rsidR="005617CA" w:rsidRPr="00965807">
        <w:rPr>
          <w:rFonts w:ascii="Arial Narrow" w:hAnsi="Arial Narrow" w:cstheme="minorHAnsi"/>
          <w:lang w:val="en-US"/>
        </w:rPr>
        <w:t>RIGHTS</w:t>
      </w:r>
      <w:r w:rsidR="005617CA" w:rsidRPr="00965807">
        <w:rPr>
          <w:rFonts w:ascii="Arial Narrow" w:hAnsi="Arial Narrow" w:cstheme="minorHAnsi"/>
        </w:rPr>
        <w:t>’</w:t>
      </w:r>
      <w:r w:rsidR="005617CA" w:rsidRPr="00965807">
        <w:rPr>
          <w:rFonts w:ascii="Arial Narrow" w:hAnsi="Arial Narrow" w:cstheme="minorHAnsi"/>
          <w:color w:val="000000"/>
        </w:rPr>
        <w:t xml:space="preserve"> </w:t>
      </w:r>
      <w:r w:rsidR="008E712F" w:rsidRPr="00965807">
        <w:rPr>
          <w:rFonts w:ascii="Arial Narrow" w:hAnsi="Arial Narrow" w:cstheme="minorHAnsi"/>
          <w:color w:val="000000"/>
        </w:rPr>
        <w:t>”</w:t>
      </w:r>
    </w:p>
    <w:p w:rsidR="00D24383" w:rsidRPr="00965807" w:rsidRDefault="00D24383" w:rsidP="001D58F6">
      <w:pPr>
        <w:jc w:val="both"/>
        <w:rPr>
          <w:rFonts w:ascii="Arial Narrow" w:hAnsi="Arial Narrow" w:cs="Tahoma"/>
        </w:rPr>
      </w:pPr>
      <w:r w:rsidRPr="00965807">
        <w:rPr>
          <w:rFonts w:ascii="Arial Narrow" w:hAnsi="Arial Narrow" w:cs="Tahoma"/>
        </w:rPr>
        <w:t>2.2</w:t>
      </w:r>
      <w:r w:rsidR="004C1FE7">
        <w:rPr>
          <w:rFonts w:ascii="Arial Narrow" w:hAnsi="Arial Narrow" w:cs="Tahoma"/>
        </w:rPr>
        <w:tab/>
      </w:r>
      <w:r w:rsidRPr="00965807">
        <w:rPr>
          <w:rFonts w:ascii="Arial Narrow" w:hAnsi="Arial Narrow" w:cs="Tahoma"/>
        </w:rPr>
        <w:t xml:space="preserve">Κύριος τομέας σπουδών για την απόκτηση του τίτλου: </w:t>
      </w:r>
      <w:r w:rsidR="00BC45B4" w:rsidRPr="00965807">
        <w:rPr>
          <w:rFonts w:ascii="Arial Narrow" w:hAnsi="Arial Narrow" w:cstheme="minorHAnsi"/>
          <w:color w:val="000000"/>
        </w:rPr>
        <w:t>ΕΠΙΣΤΗΜΕΣ ΤΗ</w:t>
      </w:r>
      <w:r w:rsidR="00FB36F7" w:rsidRPr="00965807">
        <w:rPr>
          <w:rFonts w:ascii="Arial Narrow" w:hAnsi="Arial Narrow" w:cstheme="minorHAnsi"/>
          <w:color w:val="000000"/>
        </w:rPr>
        <w:t>Σ</w:t>
      </w:r>
      <w:r w:rsidR="00BC45B4" w:rsidRPr="00965807">
        <w:rPr>
          <w:rFonts w:ascii="Arial Narrow" w:hAnsi="Arial Narrow" w:cstheme="minorHAnsi"/>
          <w:color w:val="000000"/>
        </w:rPr>
        <w:t xml:space="preserve"> ΑΓΩΓΗΣ</w:t>
      </w:r>
    </w:p>
    <w:p w:rsidR="00BC45B4" w:rsidRPr="00965807" w:rsidRDefault="00D24383" w:rsidP="001D58F6">
      <w:pPr>
        <w:pStyle w:val="2"/>
        <w:rPr>
          <w:rFonts w:ascii="Arial Narrow" w:hAnsi="Arial Narrow" w:cs="Tahoma"/>
          <w:b w:val="0"/>
          <w:sz w:val="20"/>
        </w:rPr>
      </w:pPr>
      <w:r w:rsidRPr="00965807">
        <w:rPr>
          <w:rFonts w:ascii="Arial Narrow" w:hAnsi="Arial Narrow" w:cs="Tahoma"/>
          <w:b w:val="0"/>
          <w:sz w:val="20"/>
        </w:rPr>
        <w:t>2.3</w:t>
      </w:r>
      <w:r w:rsidR="004C1FE7">
        <w:rPr>
          <w:rFonts w:ascii="Arial Narrow" w:hAnsi="Arial Narrow" w:cs="Tahoma"/>
          <w:b w:val="0"/>
          <w:sz w:val="20"/>
        </w:rPr>
        <w:tab/>
      </w:r>
      <w:r w:rsidRPr="00965807">
        <w:rPr>
          <w:rFonts w:ascii="Arial Narrow" w:hAnsi="Arial Narrow" w:cs="Tahoma"/>
          <w:b w:val="0"/>
          <w:sz w:val="20"/>
        </w:rPr>
        <w:t xml:space="preserve">Ονομασία και καθεστώς του απονέμοντος ιδρύματος (στην πρωτότυπη γλώσσα): ΕΘΝΙΚΟ ΚΑΙ ΚΑΠΟΔΙΣΤΡΙΑΚΟ ΠΑΝΕΠΙΣΤΗΜΙΟ ΑΘΗΝΩΝ, ΔΗΜΟΣΙΟ </w:t>
      </w:r>
      <w:r w:rsidR="00BC45B4" w:rsidRPr="00965807">
        <w:rPr>
          <w:rFonts w:ascii="Arial Narrow" w:hAnsi="Arial Narrow" w:cs="Tahoma"/>
          <w:b w:val="0"/>
          <w:sz w:val="20"/>
        </w:rPr>
        <w:t>(ΕΚΠΑ)</w:t>
      </w:r>
      <w:r w:rsidR="00965807" w:rsidRPr="00965807">
        <w:rPr>
          <w:rFonts w:ascii="Arial Narrow" w:hAnsi="Arial Narrow" w:cs="Tahoma"/>
          <w:b w:val="0"/>
          <w:sz w:val="20"/>
        </w:rPr>
        <w:t>.</w:t>
      </w:r>
      <w:r w:rsidR="00BC45B4" w:rsidRPr="00965807">
        <w:rPr>
          <w:rFonts w:ascii="Arial Narrow" w:hAnsi="Arial Narrow" w:cs="Tahoma"/>
          <w:b w:val="0"/>
          <w:sz w:val="20"/>
        </w:rPr>
        <w:t xml:space="preserve"> </w:t>
      </w:r>
    </w:p>
    <w:p w:rsidR="00F879E1" w:rsidRPr="00965807" w:rsidRDefault="00AF3075" w:rsidP="00965807">
      <w:pPr>
        <w:pStyle w:val="2"/>
        <w:rPr>
          <w:rFonts w:ascii="Arial Narrow" w:hAnsi="Arial Narrow" w:cs="Tahoma"/>
          <w:b w:val="0"/>
          <w:sz w:val="20"/>
        </w:rPr>
      </w:pPr>
      <w:r w:rsidRPr="00965807">
        <w:rPr>
          <w:rFonts w:ascii="Arial Narrow" w:hAnsi="Arial Narrow" w:cs="Tahoma"/>
          <w:b w:val="0"/>
          <w:sz w:val="20"/>
        </w:rPr>
        <w:t>2.4</w:t>
      </w:r>
      <w:r w:rsidR="004C1FE7">
        <w:rPr>
          <w:rFonts w:ascii="Arial Narrow" w:hAnsi="Arial Narrow" w:cs="Tahoma"/>
          <w:b w:val="0"/>
          <w:sz w:val="20"/>
        </w:rPr>
        <w:tab/>
      </w:r>
      <w:r w:rsidR="00D24383" w:rsidRPr="00965807">
        <w:rPr>
          <w:rFonts w:ascii="Arial Narrow" w:hAnsi="Arial Narrow" w:cs="Tahoma"/>
          <w:b w:val="0"/>
          <w:sz w:val="20"/>
        </w:rPr>
        <w:t xml:space="preserve">Ονομασία και καθεστώς του Ιδρύματος (εάν διαφέρει από το σημείο 2.3) που παρέχει τις σπουδές (στην πρωτότυπη γλώσσα):     </w:t>
      </w:r>
    </w:p>
    <w:p w:rsidR="00D24383" w:rsidRPr="00965807" w:rsidRDefault="00AF3075" w:rsidP="001D58F6">
      <w:pPr>
        <w:jc w:val="both"/>
        <w:rPr>
          <w:rFonts w:ascii="Arial Narrow" w:hAnsi="Arial Narrow" w:cs="Tahoma"/>
        </w:rPr>
      </w:pPr>
      <w:r w:rsidRPr="00965807">
        <w:rPr>
          <w:rFonts w:ascii="Arial Narrow" w:hAnsi="Arial Narrow" w:cs="Tahoma"/>
        </w:rPr>
        <w:t>2.5</w:t>
      </w:r>
      <w:r w:rsidR="004C1FE7">
        <w:rPr>
          <w:rFonts w:ascii="Arial Narrow" w:hAnsi="Arial Narrow" w:cs="Tahoma"/>
        </w:rPr>
        <w:tab/>
      </w:r>
      <w:r w:rsidR="00D24383" w:rsidRPr="00965807">
        <w:rPr>
          <w:rFonts w:ascii="Arial Narrow" w:hAnsi="Arial Narrow" w:cs="Tahoma"/>
        </w:rPr>
        <w:t xml:space="preserve">Γλώσσες διδασκαλίας/εξετάσεων: </w:t>
      </w:r>
      <w:r w:rsidR="00B02F90" w:rsidRPr="00965807">
        <w:rPr>
          <w:rFonts w:ascii="Arial Narrow" w:hAnsi="Arial Narrow" w:cs="Arial"/>
          <w:color w:val="000000"/>
        </w:rPr>
        <w:t>ΕΛΛΗΝΙΚΗ</w:t>
      </w:r>
      <w:r w:rsidR="00BC45B4" w:rsidRPr="00965807">
        <w:rPr>
          <w:rFonts w:ascii="Arial Narrow" w:hAnsi="Arial Narrow" w:cs="Arial"/>
          <w:color w:val="000000"/>
        </w:rPr>
        <w:t xml:space="preserve"> ΚΑΙ </w:t>
      </w:r>
      <w:r w:rsidR="00B02F90" w:rsidRPr="00965807">
        <w:rPr>
          <w:rFonts w:ascii="Arial Narrow" w:hAnsi="Arial Narrow" w:cs="Arial"/>
          <w:color w:val="000000"/>
        </w:rPr>
        <w:t>ΑΓΓΛΙΚΗ</w:t>
      </w:r>
    </w:p>
    <w:p w:rsidR="00691C6A" w:rsidRPr="00965807" w:rsidRDefault="00691C6A" w:rsidP="001D58F6">
      <w:pPr>
        <w:jc w:val="both"/>
        <w:rPr>
          <w:rFonts w:ascii="Arial Narrow" w:hAnsi="Arial Narrow"/>
          <w:b/>
          <w:smallCaps/>
        </w:rPr>
      </w:pPr>
    </w:p>
    <w:p w:rsidR="00565A22" w:rsidRPr="00965807" w:rsidRDefault="00565A22" w:rsidP="001D58F6">
      <w:pPr>
        <w:jc w:val="both"/>
        <w:rPr>
          <w:rFonts w:ascii="Arial Narrow" w:hAnsi="Arial Narrow"/>
          <w:b/>
          <w:smallCaps/>
        </w:rPr>
      </w:pPr>
      <w:r w:rsidRPr="00965807">
        <w:rPr>
          <w:rFonts w:ascii="Arial Narrow" w:hAnsi="Arial Narrow"/>
          <w:b/>
          <w:smallCaps/>
        </w:rPr>
        <w:t>3.</w:t>
      </w:r>
      <w:r w:rsidR="004C1FE7">
        <w:rPr>
          <w:rFonts w:ascii="Arial Narrow" w:hAnsi="Arial Narrow"/>
          <w:b/>
          <w:smallCaps/>
        </w:rPr>
        <w:tab/>
      </w:r>
      <w:r w:rsidRPr="00965807">
        <w:rPr>
          <w:rFonts w:ascii="Arial Narrow" w:hAnsi="Arial Narrow"/>
          <w:b/>
          <w:smallCaps/>
        </w:rPr>
        <w:t>ΠΛΗΡΟΦΟΡΙΕΣ ΣΧΕΤΙΚΑ ΜΕ ΤΟ ΕΠΙΠΕΔΟ ΤΟΥ ΤΙΤΛΟΥ</w:t>
      </w:r>
    </w:p>
    <w:p w:rsidR="00712DCF" w:rsidRPr="00965807" w:rsidRDefault="00712DCF" w:rsidP="001D58F6">
      <w:pPr>
        <w:jc w:val="both"/>
        <w:rPr>
          <w:rFonts w:ascii="Arial Narrow" w:hAnsi="Arial Narrow"/>
        </w:rPr>
      </w:pPr>
      <w:r w:rsidRPr="00965807">
        <w:rPr>
          <w:rFonts w:ascii="Arial Narrow" w:hAnsi="Arial Narrow"/>
          <w:smallCaps/>
        </w:rPr>
        <w:t>3.1</w:t>
      </w:r>
      <w:r w:rsidR="004C1FE7">
        <w:rPr>
          <w:rFonts w:ascii="Arial Narrow" w:hAnsi="Arial Narrow"/>
          <w:smallCaps/>
        </w:rPr>
        <w:tab/>
      </w:r>
      <w:r w:rsidRPr="00965807">
        <w:rPr>
          <w:rFonts w:ascii="Arial Narrow" w:hAnsi="Arial Narrow"/>
        </w:rPr>
        <w:t>Επίπεδο του τίτλου:</w:t>
      </w:r>
      <w:r w:rsidR="00AF0860" w:rsidRPr="00965807">
        <w:rPr>
          <w:rFonts w:ascii="Arial Narrow" w:hAnsi="Arial Narrow"/>
        </w:rPr>
        <w:t xml:space="preserve">  ΜΕΤΑΠΤΥΧΙΑΚ</w:t>
      </w:r>
      <w:r w:rsidR="00817282" w:rsidRPr="00965807">
        <w:rPr>
          <w:rFonts w:ascii="Arial Narrow" w:hAnsi="Arial Narrow"/>
        </w:rPr>
        <w:t>ΕΣ ΣΠΟΥΔΕΣ</w:t>
      </w:r>
      <w:r w:rsidR="00B500A6" w:rsidRPr="00965807">
        <w:rPr>
          <w:rFonts w:ascii="Arial Narrow" w:hAnsi="Arial Narrow"/>
        </w:rPr>
        <w:t xml:space="preserve"> (Β’ ΚΥΚΛΟΣ ΣΠΟΥΔΩΝ)</w:t>
      </w:r>
    </w:p>
    <w:p w:rsidR="00712DCF" w:rsidRPr="00965807" w:rsidRDefault="00712DCF" w:rsidP="001D58F6">
      <w:pPr>
        <w:jc w:val="both"/>
        <w:rPr>
          <w:rFonts w:ascii="Arial Narrow" w:hAnsi="Arial Narrow" w:cs="Arial"/>
          <w:bCs/>
          <w:color w:val="000000"/>
          <w:spacing w:val="-4"/>
        </w:rPr>
      </w:pPr>
      <w:r w:rsidRPr="00965807">
        <w:rPr>
          <w:rFonts w:ascii="Arial Narrow" w:hAnsi="Arial Narrow"/>
        </w:rPr>
        <w:t>3.2</w:t>
      </w:r>
      <w:r w:rsidR="004C1FE7">
        <w:rPr>
          <w:rFonts w:ascii="Arial Narrow" w:hAnsi="Arial Narrow"/>
        </w:rPr>
        <w:tab/>
      </w:r>
      <w:r w:rsidRPr="00965807">
        <w:rPr>
          <w:rFonts w:ascii="Arial Narrow" w:hAnsi="Arial Narrow"/>
        </w:rPr>
        <w:t>Επίσημη διάρκεια του προγράμματος:</w:t>
      </w:r>
      <w:r w:rsidR="00AF0860" w:rsidRPr="00965807">
        <w:rPr>
          <w:rFonts w:ascii="Arial Narrow" w:hAnsi="Arial Narrow"/>
        </w:rPr>
        <w:t xml:space="preserve"> </w:t>
      </w:r>
      <w:r w:rsidR="006734E8" w:rsidRPr="00965807">
        <w:rPr>
          <w:rFonts w:ascii="Arial Narrow" w:hAnsi="Arial Narrow"/>
        </w:rPr>
        <w:t>4</w:t>
      </w:r>
      <w:r w:rsidR="00AF0860" w:rsidRPr="00965807">
        <w:rPr>
          <w:rFonts w:ascii="Arial Narrow" w:hAnsi="Arial Narrow"/>
        </w:rPr>
        <w:t xml:space="preserve"> </w:t>
      </w:r>
      <w:r w:rsidR="00AF0860" w:rsidRPr="00965807">
        <w:rPr>
          <w:rFonts w:ascii="Arial Narrow" w:hAnsi="Arial Narrow" w:cstheme="minorHAnsi"/>
        </w:rPr>
        <w:t>ΕΞΑΜΗΝΑ</w:t>
      </w:r>
      <w:r w:rsidR="00194CCD" w:rsidRPr="00965807">
        <w:rPr>
          <w:rFonts w:ascii="Arial Narrow" w:hAnsi="Arial Narrow" w:cstheme="minorHAnsi"/>
        </w:rPr>
        <w:t xml:space="preserve"> </w:t>
      </w:r>
      <w:r w:rsidR="00BC45B4" w:rsidRPr="00965807">
        <w:rPr>
          <w:rFonts w:ascii="Arial Narrow" w:hAnsi="Arial Narrow" w:cstheme="minorHAnsi"/>
        </w:rPr>
        <w:t>ΣΥΝΟΛΙΚΑ</w:t>
      </w:r>
      <w:r w:rsidR="008F454C" w:rsidRPr="00965807">
        <w:rPr>
          <w:rFonts w:ascii="Arial Narrow" w:hAnsi="Arial Narrow" w:cs="Arial"/>
          <w:bCs/>
          <w:color w:val="000000"/>
          <w:spacing w:val="-4"/>
        </w:rPr>
        <w:t xml:space="preserve">. </w:t>
      </w:r>
      <w:r w:rsidR="00FB36F7" w:rsidRPr="00965807">
        <w:rPr>
          <w:rFonts w:ascii="Arial Narrow" w:hAnsi="Arial Narrow" w:cs="Arial"/>
          <w:bCs/>
          <w:color w:val="000000"/>
          <w:spacing w:val="-4"/>
        </w:rPr>
        <w:t xml:space="preserve">Ο ΧΡΟΝΟΣ ΠΟΥ ΑΠΑΙΤΕΙΤΑΙ ΓΙΑ ΤΗΝ ΟΛΟΚΛΗΡΩΣΗ 120 </w:t>
      </w:r>
      <w:r w:rsidR="008F454C" w:rsidRPr="00965807">
        <w:rPr>
          <w:rFonts w:ascii="Arial Narrow" w:hAnsi="Arial Narrow" w:cs="Arial"/>
          <w:bCs/>
          <w:color w:val="000000"/>
          <w:spacing w:val="-4"/>
        </w:rPr>
        <w:t xml:space="preserve">ECTS </w:t>
      </w:r>
      <w:r w:rsidR="00FB36F7" w:rsidRPr="00965807">
        <w:rPr>
          <w:rFonts w:ascii="Arial Narrow" w:hAnsi="Arial Narrow" w:cs="Arial"/>
          <w:bCs/>
          <w:color w:val="000000"/>
          <w:spacing w:val="-4"/>
        </w:rPr>
        <w:t>ΚΑΤ’ ΕΛΑΧΙΣΤΟΝ</w:t>
      </w:r>
      <w:r w:rsidR="008F454C" w:rsidRPr="00965807">
        <w:rPr>
          <w:rFonts w:ascii="Arial Narrow" w:hAnsi="Arial Narrow" w:cs="Arial"/>
          <w:bCs/>
          <w:color w:val="000000"/>
          <w:spacing w:val="-4"/>
        </w:rPr>
        <w:t>.</w:t>
      </w:r>
    </w:p>
    <w:p w:rsidR="00565A22" w:rsidRPr="001D58F6" w:rsidRDefault="00712DCF" w:rsidP="001D58F6">
      <w:pPr>
        <w:jc w:val="both"/>
        <w:rPr>
          <w:rFonts w:ascii="Arial Narrow" w:hAnsi="Arial Narrow" w:cs="Arial"/>
        </w:rPr>
      </w:pPr>
      <w:r w:rsidRPr="001D58F6">
        <w:rPr>
          <w:rFonts w:ascii="Arial Narrow" w:hAnsi="Arial Narrow"/>
        </w:rPr>
        <w:t>3.3</w:t>
      </w:r>
      <w:r w:rsidR="004C1FE7">
        <w:rPr>
          <w:rFonts w:ascii="Arial Narrow" w:hAnsi="Arial Narrow"/>
        </w:rPr>
        <w:tab/>
      </w:r>
      <w:r w:rsidRPr="001D58F6">
        <w:rPr>
          <w:rFonts w:ascii="Arial Narrow" w:hAnsi="Arial Narrow"/>
        </w:rPr>
        <w:t>Απαιτήσεις εισαγωγής:</w:t>
      </w:r>
      <w:r w:rsidR="00AF0860" w:rsidRPr="001D58F6">
        <w:rPr>
          <w:rFonts w:ascii="Arial Narrow" w:hAnsi="Arial Narrow"/>
        </w:rPr>
        <w:t xml:space="preserve"> </w:t>
      </w:r>
      <w:r w:rsidR="00B500A6" w:rsidRPr="001D58F6">
        <w:rPr>
          <w:rFonts w:ascii="Arial Narrow" w:hAnsi="Arial Narrow"/>
        </w:rPr>
        <w:t>ΠΤΥΧΙΟ Α’ ΚΥΚΛΟΥ ΣΠΟΥΔΩΝ</w:t>
      </w:r>
      <w:r w:rsidR="00817282" w:rsidRPr="001D58F6">
        <w:rPr>
          <w:rFonts w:ascii="Arial Narrow" w:hAnsi="Arial Narrow"/>
        </w:rPr>
        <w:t xml:space="preserve"> (ΠΡΟΠΤΥΧΙΑΚΩΝ ΣΠΟΥΔΩΝ</w:t>
      </w:r>
      <w:r w:rsidR="006734E8" w:rsidRPr="001D58F6">
        <w:rPr>
          <w:rFonts w:ascii="Arial Narrow" w:hAnsi="Arial Narrow"/>
        </w:rPr>
        <w:t>)</w:t>
      </w:r>
      <w:r w:rsidR="00FB36F7" w:rsidRPr="001D58F6">
        <w:rPr>
          <w:rFonts w:ascii="Arial Narrow" w:hAnsi="Arial Narrow" w:cstheme="minorHAnsi"/>
          <w:bCs/>
          <w:color w:val="000000"/>
          <w:sz w:val="16"/>
        </w:rPr>
        <w:t xml:space="preserve">. </w:t>
      </w:r>
    </w:p>
    <w:p w:rsidR="00691C6A" w:rsidRDefault="00691C6A" w:rsidP="001D58F6">
      <w:pPr>
        <w:jc w:val="both"/>
        <w:rPr>
          <w:rFonts w:ascii="Arial Narrow" w:hAnsi="Arial Narrow"/>
          <w:b/>
          <w:smallCaps/>
          <w:sz w:val="24"/>
        </w:rPr>
      </w:pPr>
    </w:p>
    <w:p w:rsidR="00965807" w:rsidRDefault="00965807" w:rsidP="001D58F6">
      <w:pPr>
        <w:jc w:val="both"/>
        <w:rPr>
          <w:rFonts w:ascii="Arial Narrow" w:hAnsi="Arial Narrow"/>
          <w:b/>
          <w:smallCaps/>
          <w:sz w:val="24"/>
        </w:rPr>
      </w:pPr>
    </w:p>
    <w:p w:rsidR="00965807" w:rsidRPr="001D58F6" w:rsidRDefault="00965807" w:rsidP="001D58F6">
      <w:pPr>
        <w:jc w:val="both"/>
        <w:rPr>
          <w:rFonts w:ascii="Arial Narrow" w:hAnsi="Arial Narrow"/>
          <w:b/>
          <w:smallCaps/>
          <w:sz w:val="24"/>
        </w:rPr>
      </w:pPr>
    </w:p>
    <w:p w:rsidR="00162023" w:rsidRPr="001D58F6" w:rsidRDefault="00565A22" w:rsidP="001D58F6">
      <w:pPr>
        <w:jc w:val="both"/>
        <w:rPr>
          <w:rFonts w:ascii="Arial Narrow" w:hAnsi="Arial Narrow"/>
          <w:b/>
          <w:smallCaps/>
          <w:sz w:val="24"/>
        </w:rPr>
      </w:pPr>
      <w:r w:rsidRPr="001D58F6">
        <w:rPr>
          <w:rFonts w:ascii="Arial Narrow" w:hAnsi="Arial Narrow"/>
          <w:b/>
          <w:smallCaps/>
          <w:sz w:val="24"/>
        </w:rPr>
        <w:t>4. ΠΛΗΡΟΦΟΡΙΕΣ ΣΧΕΤΙΚΑ ΜΕ ΤΟ ΠΕΡΙΕΧΟΜΕΝΟ ΚΑΙ ΤΑ ΑΠΟΤΕΛΕΣΜΑΤΑ ΠΟΥ ΕΠΙΤΕΥΧΘΗΚΑΝ</w:t>
      </w:r>
    </w:p>
    <w:p w:rsidR="00541D3E" w:rsidRPr="001D58F6" w:rsidRDefault="00FE1FA7" w:rsidP="001D58F6">
      <w:pPr>
        <w:jc w:val="both"/>
        <w:rPr>
          <w:rFonts w:ascii="Arial Narrow" w:hAnsi="Arial Narrow"/>
        </w:rPr>
      </w:pPr>
      <w:r w:rsidRPr="001D58F6">
        <w:rPr>
          <w:rFonts w:ascii="Arial Narrow" w:hAnsi="Arial Narrow"/>
          <w:smallCaps/>
        </w:rPr>
        <w:t>4.1</w:t>
      </w:r>
      <w:r w:rsidR="004C1FE7">
        <w:rPr>
          <w:rFonts w:ascii="Arial Narrow" w:hAnsi="Arial Narrow"/>
          <w:smallCaps/>
        </w:rPr>
        <w:tab/>
      </w:r>
      <w:r w:rsidRPr="001D58F6">
        <w:rPr>
          <w:rFonts w:ascii="Arial Narrow" w:hAnsi="Arial Narrow"/>
        </w:rPr>
        <w:t>Τρόπος σπουδών:</w:t>
      </w:r>
      <w:r w:rsidR="00AF0860" w:rsidRPr="001D58F6">
        <w:rPr>
          <w:rFonts w:ascii="Arial Narrow" w:hAnsi="Arial Narrow"/>
        </w:rPr>
        <w:t xml:space="preserve"> </w:t>
      </w:r>
      <w:r w:rsidR="00541D3E" w:rsidRPr="001D58F6">
        <w:rPr>
          <w:rFonts w:ascii="Arial Narrow" w:hAnsi="Arial Narrow"/>
        </w:rPr>
        <w:t>ΠΛΗΡΗΣ  ΦΟΙΤΗΣΗ</w:t>
      </w:r>
      <w:r w:rsidR="00194CCD" w:rsidRPr="001D58F6">
        <w:rPr>
          <w:rFonts w:ascii="Arial Narrow" w:hAnsi="Arial Narrow" w:cstheme="minorHAnsi"/>
          <w:bCs/>
          <w:color w:val="000000"/>
          <w:sz w:val="16"/>
        </w:rPr>
        <w:t>.</w:t>
      </w:r>
    </w:p>
    <w:p w:rsidR="00965807" w:rsidRPr="00965807" w:rsidRDefault="00FE1FA7" w:rsidP="001D58F6">
      <w:pPr>
        <w:jc w:val="both"/>
        <w:rPr>
          <w:rFonts w:ascii="Arial Narrow" w:hAnsi="Arial Narrow"/>
        </w:rPr>
      </w:pPr>
      <w:r w:rsidRPr="001D58F6">
        <w:rPr>
          <w:rFonts w:ascii="Arial Narrow" w:hAnsi="Arial Narrow"/>
        </w:rPr>
        <w:lastRenderedPageBreak/>
        <w:t>4.2</w:t>
      </w:r>
      <w:r w:rsidR="004C1FE7">
        <w:rPr>
          <w:rFonts w:ascii="Arial Narrow" w:hAnsi="Arial Narrow"/>
        </w:rPr>
        <w:tab/>
      </w:r>
      <w:r w:rsidRPr="001D58F6">
        <w:rPr>
          <w:rFonts w:ascii="Arial Narrow" w:hAnsi="Arial Narrow"/>
        </w:rPr>
        <w:t>Απαιτήσεις του προγράμματος:</w:t>
      </w:r>
      <w:r w:rsidR="00541D3E" w:rsidRPr="001D58F6">
        <w:rPr>
          <w:rFonts w:ascii="Arial Narrow" w:hAnsi="Arial Narrow"/>
        </w:rPr>
        <w:t xml:space="preserve"> </w:t>
      </w:r>
      <w:r w:rsidR="00401444">
        <w:rPr>
          <w:rFonts w:ascii="Arial Narrow" w:hAnsi="Arial Narrow"/>
        </w:rPr>
        <w:t xml:space="preserve">ΓΙΑ </w:t>
      </w:r>
      <w:r w:rsidR="0030158B" w:rsidRPr="001D58F6">
        <w:rPr>
          <w:rFonts w:ascii="Arial Narrow" w:hAnsi="Arial Narrow"/>
        </w:rPr>
        <w:t xml:space="preserve">ΤΟ </w:t>
      </w:r>
      <w:r w:rsidR="00984B2B" w:rsidRPr="001D58F6">
        <w:rPr>
          <w:rFonts w:ascii="Arial Narrow" w:hAnsi="Arial Narrow"/>
        </w:rPr>
        <w:t>ΧΩΡΙΣΤΟ</w:t>
      </w:r>
      <w:r w:rsidR="0030158B" w:rsidRPr="001D58F6">
        <w:rPr>
          <w:rFonts w:ascii="Arial Narrow" w:hAnsi="Arial Narrow"/>
        </w:rPr>
        <w:t xml:space="preserve"> ΠΡΟΓΡΑΜΜΑ ΜΕΤΑΠΤΥΧΙΑΚΩΝ ΣΠΟΥΔΩΝ ‘ΕΚΠΑΙΔΕΥΣΗ ΚΑΙ ΑΝΘΡΩΠΙΝΑ ΔΙΚΑΙΩΜΑΤΑ’ </w:t>
      </w:r>
      <w:r w:rsidR="00965807">
        <w:rPr>
          <w:rFonts w:ascii="Arial Narrow" w:hAnsi="Arial Narrow"/>
        </w:rPr>
        <w:t>ΑΠΑΙΤΕΙΤΑΙ Η ΠΑΡΑΚΟΛΟΥΘΗΣΗ ΚΑΙ ΕΠΙΤΥΧΗΣ ΕΞΕΤΑΣΗ ΣΕ ΔΥΟ (2)</w:t>
      </w:r>
      <w:r w:rsidR="0030158B" w:rsidRPr="001D58F6">
        <w:rPr>
          <w:rFonts w:ascii="Arial Narrow" w:hAnsi="Arial Narrow"/>
        </w:rPr>
        <w:t xml:space="preserve"> ΥΠΟΧΡΕΩΤΙΚΑ ΜΑΘΗΜΑΤΑ</w:t>
      </w:r>
      <w:r w:rsidR="00965807">
        <w:rPr>
          <w:rFonts w:ascii="Arial Narrow" w:hAnsi="Arial Narrow"/>
        </w:rPr>
        <w:t>,</w:t>
      </w:r>
      <w:r w:rsidR="0030158B" w:rsidRPr="001D58F6">
        <w:rPr>
          <w:rFonts w:ascii="Arial Narrow" w:hAnsi="Arial Narrow"/>
        </w:rPr>
        <w:t xml:space="preserve"> </w:t>
      </w:r>
      <w:r w:rsidR="00965807">
        <w:rPr>
          <w:rFonts w:ascii="Arial Narrow" w:hAnsi="Arial Narrow"/>
        </w:rPr>
        <w:t>ΠΕΝΤΕ 5</w:t>
      </w:r>
      <w:r w:rsidR="0030158B" w:rsidRPr="001D58F6">
        <w:rPr>
          <w:rFonts w:ascii="Arial Narrow" w:hAnsi="Arial Narrow"/>
        </w:rPr>
        <w:t xml:space="preserve"> ΜΑΘΗΜΑΤΑ ΕΠΙΛΟΓΗΣ</w:t>
      </w:r>
      <w:r w:rsidR="00965807">
        <w:rPr>
          <w:rFonts w:ascii="Arial Narrow" w:hAnsi="Arial Narrow"/>
        </w:rPr>
        <w:t xml:space="preserve"> ΕΚ ΤΩΝ ΔΕΚΑ (10) ΠΡΟΣΦΕΡΟΜΕΝΩΝ, ΚΑΘΩΣ ΚΑΙ Η ΕΠΙΤΥΧΗΣ ΕΚΠΟΝΗΣΗ ΤΗΣ ΜΕΤΑΠΤΥΧΙΑΚΗΣ ΔΙΠΛΩΜΑΤΙΚΗΣ ΕΡΓΑΣΙΑΣ. Η ΠΑΡΟΥΣΙΑ ΣΤΑ ΜΑΘΗΜΑΤΑ ΚΑΙ ΤΑ ΣΕΜΙΝΑΡΙΑ ΕΙΝΑΙ ΥΠΟΧΡΕΩΤΙΚΗ. ΣΥΝΟΛΙΚΑ ΑΠΑΙΤΟΥΝΤΑΙ ΓΙΑ ΤΗΝ ΑΠΟΝΟΜΗ ΤΟΥ ΤΙΤΛΟΥ 120 </w:t>
      </w:r>
      <w:r w:rsidR="00965807">
        <w:rPr>
          <w:rFonts w:ascii="Arial Narrow" w:hAnsi="Arial Narrow"/>
          <w:lang w:val="en-US"/>
        </w:rPr>
        <w:t>ECTS</w:t>
      </w:r>
      <w:r w:rsidR="00965807" w:rsidRPr="00965807">
        <w:rPr>
          <w:rFonts w:ascii="Arial Narrow" w:hAnsi="Arial Narrow"/>
        </w:rPr>
        <w:t xml:space="preserve"> </w:t>
      </w:r>
      <w:r w:rsidR="00965807">
        <w:rPr>
          <w:rFonts w:ascii="Arial Narrow" w:hAnsi="Arial Narrow"/>
        </w:rPr>
        <w:t>ΚΑΤ’ ΕΛΑΧΙΣΤΟ.</w:t>
      </w:r>
    </w:p>
    <w:p w:rsidR="00FE1FA7" w:rsidRPr="001D58F6" w:rsidRDefault="00FE1FA7" w:rsidP="001D58F6">
      <w:pPr>
        <w:jc w:val="both"/>
        <w:rPr>
          <w:rFonts w:ascii="Arial Narrow" w:hAnsi="Arial Narrow"/>
        </w:rPr>
      </w:pPr>
    </w:p>
    <w:p w:rsidR="00817282" w:rsidRPr="001D58F6" w:rsidRDefault="00FE1FA7" w:rsidP="001D58F6">
      <w:pPr>
        <w:jc w:val="both"/>
        <w:rPr>
          <w:rFonts w:ascii="Arial Narrow" w:hAnsi="Arial Narrow"/>
        </w:rPr>
      </w:pPr>
      <w:r w:rsidRPr="001D58F6">
        <w:rPr>
          <w:rFonts w:ascii="Arial Narrow" w:hAnsi="Arial Narrow"/>
        </w:rPr>
        <w:t xml:space="preserve">Λεπτομέρειες του προγράμματος: οι ατομικοί βαθμοί/ </w:t>
      </w:r>
      <w:r w:rsidR="00C63BDB" w:rsidRPr="001D58F6">
        <w:rPr>
          <w:rFonts w:ascii="Arial Narrow" w:hAnsi="Arial Narrow"/>
        </w:rPr>
        <w:t xml:space="preserve">διδακτικές μονάδες / πιστωτικές </w:t>
      </w:r>
      <w:r w:rsidRPr="001D58F6">
        <w:rPr>
          <w:rFonts w:ascii="Arial Narrow" w:hAnsi="Arial Narrow"/>
        </w:rPr>
        <w:t xml:space="preserve">μονάδες που ελήφθησαν: </w:t>
      </w:r>
    </w:p>
    <w:tbl>
      <w:tblPr>
        <w:tblW w:w="87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2520"/>
        <w:gridCol w:w="937"/>
        <w:gridCol w:w="1620"/>
        <w:gridCol w:w="1080"/>
        <w:gridCol w:w="1548"/>
      </w:tblGrid>
      <w:tr w:rsidR="00CD7C1F" w:rsidRPr="001D58F6">
        <w:trPr>
          <w:trHeight w:val="60"/>
        </w:trPr>
        <w:tc>
          <w:tcPr>
            <w:tcW w:w="1080" w:type="dxa"/>
          </w:tcPr>
          <w:p w:rsidR="00CD7C1F" w:rsidRPr="001D58F6" w:rsidRDefault="00CD7C1F" w:rsidP="001D58F6">
            <w:pPr>
              <w:jc w:val="center"/>
              <w:rPr>
                <w:rFonts w:ascii="Arial Narrow" w:hAnsi="Arial Narrow" w:cs="Arial"/>
              </w:rPr>
            </w:pPr>
            <w:r w:rsidRPr="001D58F6">
              <w:rPr>
                <w:rFonts w:ascii="Arial Narrow" w:hAnsi="Arial Narrow" w:cs="Arial"/>
              </w:rPr>
              <w:t>Κωδικός μαθήματος</w:t>
            </w:r>
          </w:p>
        </w:tc>
        <w:tc>
          <w:tcPr>
            <w:tcW w:w="2520" w:type="dxa"/>
          </w:tcPr>
          <w:p w:rsidR="00CD7C1F" w:rsidRPr="001D58F6" w:rsidRDefault="00CD7C1F" w:rsidP="001D58F6">
            <w:pPr>
              <w:jc w:val="center"/>
              <w:rPr>
                <w:rFonts w:ascii="Arial Narrow" w:hAnsi="Arial Narrow" w:cs="Arial"/>
              </w:rPr>
            </w:pPr>
            <w:r w:rsidRPr="001D58F6">
              <w:rPr>
                <w:rFonts w:ascii="Arial Narrow" w:hAnsi="Arial Narrow" w:cs="Arial"/>
              </w:rPr>
              <w:t>Τίτλος μαθήματος</w:t>
            </w:r>
          </w:p>
        </w:tc>
        <w:tc>
          <w:tcPr>
            <w:tcW w:w="937" w:type="dxa"/>
          </w:tcPr>
          <w:p w:rsidR="00CD7C1F" w:rsidRPr="001D58F6" w:rsidRDefault="00CD7C1F" w:rsidP="001D58F6">
            <w:pPr>
              <w:jc w:val="center"/>
              <w:rPr>
                <w:rFonts w:ascii="Arial Narrow" w:hAnsi="Arial Narrow" w:cs="Arial"/>
              </w:rPr>
            </w:pPr>
            <w:r w:rsidRPr="001D58F6">
              <w:rPr>
                <w:rFonts w:ascii="Arial Narrow" w:hAnsi="Arial Narrow" w:cs="Arial"/>
              </w:rPr>
              <w:t>Εξάμηνο</w:t>
            </w:r>
          </w:p>
        </w:tc>
        <w:tc>
          <w:tcPr>
            <w:tcW w:w="1620" w:type="dxa"/>
          </w:tcPr>
          <w:p w:rsidR="00CD7C1F" w:rsidRPr="001D58F6" w:rsidRDefault="00CD7C1F" w:rsidP="001D58F6">
            <w:pPr>
              <w:jc w:val="center"/>
              <w:rPr>
                <w:rFonts w:ascii="Arial Narrow" w:hAnsi="Arial Narrow" w:cs="Arial"/>
                <w:lang w:val="en-US"/>
              </w:rPr>
            </w:pPr>
            <w:r w:rsidRPr="001D58F6">
              <w:rPr>
                <w:rFonts w:ascii="Arial Narrow" w:hAnsi="Arial Narrow" w:cs="Arial"/>
              </w:rPr>
              <w:t>Πιστωτικές μονάδες (ECTS)</w:t>
            </w:r>
          </w:p>
        </w:tc>
        <w:tc>
          <w:tcPr>
            <w:tcW w:w="1080" w:type="dxa"/>
          </w:tcPr>
          <w:p w:rsidR="00CD7C1F" w:rsidRPr="001D58F6" w:rsidRDefault="00CD7C1F" w:rsidP="001D58F6">
            <w:pPr>
              <w:jc w:val="center"/>
              <w:rPr>
                <w:rFonts w:ascii="Arial Narrow" w:hAnsi="Arial Narrow" w:cs="Arial"/>
              </w:rPr>
            </w:pPr>
            <w:r w:rsidRPr="001D58F6">
              <w:rPr>
                <w:rFonts w:ascii="Arial Narrow" w:hAnsi="Arial Narrow" w:cs="Arial"/>
              </w:rPr>
              <w:t>Βαθμός</w:t>
            </w:r>
          </w:p>
        </w:tc>
        <w:tc>
          <w:tcPr>
            <w:tcW w:w="1548" w:type="dxa"/>
          </w:tcPr>
          <w:p w:rsidR="00CD7C1F" w:rsidRPr="001D58F6" w:rsidRDefault="00CD7C1F" w:rsidP="001D58F6">
            <w:pPr>
              <w:jc w:val="center"/>
              <w:rPr>
                <w:rFonts w:ascii="Arial Narrow" w:hAnsi="Arial Narrow" w:cs="Arial"/>
              </w:rPr>
            </w:pPr>
            <w:r w:rsidRPr="001D58F6">
              <w:rPr>
                <w:rFonts w:ascii="Arial Narrow" w:hAnsi="Arial Narrow" w:cs="Arial"/>
              </w:rPr>
              <w:t>Εξεταστική περίοδος</w:t>
            </w:r>
          </w:p>
        </w:tc>
      </w:tr>
      <w:tr w:rsidR="00CD7C1F" w:rsidRPr="001D58F6">
        <w:tc>
          <w:tcPr>
            <w:tcW w:w="1080" w:type="dxa"/>
          </w:tcPr>
          <w:p w:rsidR="00CD7C1F" w:rsidRPr="001D58F6" w:rsidRDefault="00FB5E8F" w:rsidP="001D58F6">
            <w:pPr>
              <w:rPr>
                <w:rFonts w:ascii="Arial Narrow" w:hAnsi="Arial Narrow" w:cs="Arial"/>
                <w:lang w:val="en-US"/>
              </w:rPr>
            </w:pPr>
            <w:r w:rsidRPr="001D58F6">
              <w:rPr>
                <w:rFonts w:ascii="Arial Narrow" w:hAnsi="Arial Narrow" w:cs="Arial"/>
              </w:rPr>
              <w:t>6.1.1</w:t>
            </w:r>
            <w:r w:rsidR="00371015" w:rsidRPr="001D58F6">
              <w:rPr>
                <w:rFonts w:ascii="Arial Narrow" w:hAnsi="Arial Narrow" w:cs="Arial"/>
                <w:lang w:val="en-US"/>
              </w:rPr>
              <w:t xml:space="preserve"> (Y)</w:t>
            </w:r>
          </w:p>
        </w:tc>
        <w:tc>
          <w:tcPr>
            <w:tcW w:w="2520" w:type="dxa"/>
          </w:tcPr>
          <w:p w:rsidR="00CD7C1F" w:rsidRPr="001D58F6" w:rsidRDefault="000F547D" w:rsidP="001D58F6">
            <w:pPr>
              <w:rPr>
                <w:rFonts w:ascii="Arial Narrow" w:hAnsi="Arial Narrow" w:cs="Arial"/>
              </w:rPr>
            </w:pPr>
            <w:r w:rsidRPr="001D58F6">
              <w:rPr>
                <w:rFonts w:ascii="Arial Narrow" w:hAnsi="Arial Narrow" w:cs="Arial"/>
                <w:color w:val="000000"/>
              </w:rPr>
              <w:t>Μεθοδολογία της έρευνας στο ελληνικό εκπαιδευτικό και κοινωνικό πλαίσιο</w:t>
            </w:r>
            <w:r w:rsidR="00116975" w:rsidRPr="001D58F6">
              <w:rPr>
                <w:rFonts w:ascii="Arial Narrow" w:hAnsi="Arial Narrow" w:cs="Arial"/>
                <w:color w:val="000000"/>
              </w:rPr>
              <w:t xml:space="preserve"> (ΕΚΠΑ)</w:t>
            </w:r>
          </w:p>
        </w:tc>
        <w:tc>
          <w:tcPr>
            <w:tcW w:w="937" w:type="dxa"/>
          </w:tcPr>
          <w:p w:rsidR="00CD7C1F" w:rsidRPr="001D58F6" w:rsidRDefault="00CD7C1F" w:rsidP="001D58F6">
            <w:pPr>
              <w:jc w:val="center"/>
              <w:rPr>
                <w:rFonts w:ascii="Arial Narrow" w:hAnsi="Arial Narrow" w:cs="Arial"/>
              </w:rPr>
            </w:pPr>
            <w:r w:rsidRPr="001D58F6">
              <w:rPr>
                <w:rFonts w:ascii="Arial Narrow" w:hAnsi="Arial Narrow" w:cs="Arial"/>
              </w:rPr>
              <w:t>1</w:t>
            </w:r>
            <w:r w:rsidRPr="001D58F6">
              <w:rPr>
                <w:rFonts w:ascii="Arial Narrow" w:hAnsi="Arial Narrow" w:cs="Arial"/>
                <w:vertAlign w:val="superscript"/>
              </w:rPr>
              <w:t>ο</w:t>
            </w:r>
          </w:p>
        </w:tc>
        <w:tc>
          <w:tcPr>
            <w:tcW w:w="1620" w:type="dxa"/>
          </w:tcPr>
          <w:p w:rsidR="00CD7C1F" w:rsidRPr="001D58F6" w:rsidRDefault="00FB5E8F" w:rsidP="001D58F6">
            <w:pPr>
              <w:jc w:val="center"/>
              <w:rPr>
                <w:rFonts w:ascii="Arial Narrow" w:hAnsi="Arial Narrow" w:cs="Arial"/>
              </w:rPr>
            </w:pPr>
            <w:r w:rsidRPr="001D58F6">
              <w:rPr>
                <w:rFonts w:ascii="Arial Narrow" w:hAnsi="Arial Narrow" w:cs="Arial"/>
                <w:color w:val="000000"/>
              </w:rPr>
              <w:t>7</w:t>
            </w:r>
          </w:p>
        </w:tc>
        <w:tc>
          <w:tcPr>
            <w:tcW w:w="1080" w:type="dxa"/>
          </w:tcPr>
          <w:p w:rsidR="00CD7C1F" w:rsidRPr="001D58F6" w:rsidRDefault="00CD7C1F" w:rsidP="001D58F6">
            <w:pPr>
              <w:rPr>
                <w:rFonts w:ascii="Arial Narrow" w:hAnsi="Arial Narrow" w:cs="Arial"/>
              </w:rPr>
            </w:pPr>
          </w:p>
        </w:tc>
        <w:tc>
          <w:tcPr>
            <w:tcW w:w="1548" w:type="dxa"/>
          </w:tcPr>
          <w:p w:rsidR="00CD7C1F" w:rsidRPr="001D58F6" w:rsidRDefault="00222006" w:rsidP="001D58F6">
            <w:pPr>
              <w:autoSpaceDE w:val="0"/>
              <w:autoSpaceDN w:val="0"/>
              <w:adjustRightInd w:val="0"/>
              <w:rPr>
                <w:rFonts w:ascii="Arial Narrow" w:hAnsi="Arial Narrow" w:cs="Arial"/>
              </w:rPr>
            </w:pPr>
            <w:r w:rsidRPr="001D58F6">
              <w:rPr>
                <w:rFonts w:ascii="Arial Narrow" w:hAnsi="Arial Narrow" w:cs="TimesNewRoman"/>
                <w:lang w:eastAsia="el-GR"/>
              </w:rPr>
              <w:t>Χειμερινού εξαμήνου</w:t>
            </w:r>
          </w:p>
        </w:tc>
      </w:tr>
      <w:tr w:rsidR="00CD7C1F" w:rsidRPr="001D58F6">
        <w:tc>
          <w:tcPr>
            <w:tcW w:w="1080" w:type="dxa"/>
          </w:tcPr>
          <w:p w:rsidR="00CD7C1F" w:rsidRPr="001D58F6" w:rsidRDefault="000F547D" w:rsidP="001D58F6">
            <w:pPr>
              <w:rPr>
                <w:rFonts w:ascii="Arial Narrow" w:hAnsi="Arial Narrow" w:cs="Arial"/>
                <w:lang w:val="en-US"/>
              </w:rPr>
            </w:pPr>
            <w:r w:rsidRPr="001D58F6">
              <w:rPr>
                <w:rFonts w:ascii="Arial Narrow" w:hAnsi="Arial Narrow" w:cs="Arial"/>
              </w:rPr>
              <w:t>6.1.2</w:t>
            </w:r>
            <w:r w:rsidR="00371015" w:rsidRPr="001D58F6">
              <w:rPr>
                <w:rFonts w:ascii="Arial Narrow" w:hAnsi="Arial Narrow" w:cs="Arial"/>
                <w:lang w:val="en-US"/>
              </w:rPr>
              <w:t xml:space="preserve"> (Y)</w:t>
            </w:r>
          </w:p>
        </w:tc>
        <w:tc>
          <w:tcPr>
            <w:tcW w:w="2520" w:type="dxa"/>
          </w:tcPr>
          <w:p w:rsidR="00CD7C1F" w:rsidRPr="001D58F6" w:rsidRDefault="000F547D" w:rsidP="001D58F6">
            <w:pPr>
              <w:rPr>
                <w:rFonts w:ascii="Arial Narrow" w:hAnsi="Arial Narrow" w:cs="Arial"/>
              </w:rPr>
            </w:pPr>
            <w:r w:rsidRPr="001D58F6">
              <w:rPr>
                <w:rFonts w:ascii="Arial Narrow" w:hAnsi="Arial Narrow" w:cs="Arial"/>
                <w:color w:val="000000"/>
              </w:rPr>
              <w:t>Η κατασκευή κοινωνικών ανισοτήτων: σύγχρονα θεωρητικά ζητήματα</w:t>
            </w:r>
            <w:r w:rsidR="00116975" w:rsidRPr="001D58F6">
              <w:rPr>
                <w:rFonts w:ascii="Arial Narrow" w:hAnsi="Arial Narrow" w:cs="Arial"/>
                <w:color w:val="000000"/>
              </w:rPr>
              <w:t xml:space="preserve"> (ΕΚΠΑ)</w:t>
            </w:r>
          </w:p>
        </w:tc>
        <w:tc>
          <w:tcPr>
            <w:tcW w:w="937" w:type="dxa"/>
          </w:tcPr>
          <w:p w:rsidR="00CD7C1F" w:rsidRPr="001D58F6" w:rsidRDefault="00CD7C1F" w:rsidP="001D58F6">
            <w:pPr>
              <w:jc w:val="center"/>
              <w:rPr>
                <w:rFonts w:ascii="Arial Narrow" w:hAnsi="Arial Narrow" w:cs="Arial"/>
              </w:rPr>
            </w:pPr>
            <w:r w:rsidRPr="001D58F6">
              <w:rPr>
                <w:rFonts w:ascii="Arial Narrow" w:hAnsi="Arial Narrow" w:cs="Arial"/>
              </w:rPr>
              <w:t>1</w:t>
            </w:r>
            <w:r w:rsidRPr="001D58F6">
              <w:rPr>
                <w:rFonts w:ascii="Arial Narrow" w:hAnsi="Arial Narrow" w:cs="Arial"/>
                <w:vertAlign w:val="superscript"/>
              </w:rPr>
              <w:t>ο</w:t>
            </w:r>
          </w:p>
        </w:tc>
        <w:tc>
          <w:tcPr>
            <w:tcW w:w="1620" w:type="dxa"/>
          </w:tcPr>
          <w:p w:rsidR="00CD7C1F" w:rsidRPr="001D58F6" w:rsidRDefault="002F5375" w:rsidP="001D58F6">
            <w:pPr>
              <w:jc w:val="center"/>
              <w:rPr>
                <w:rFonts w:ascii="Arial Narrow" w:hAnsi="Arial Narrow" w:cs="Arial"/>
              </w:rPr>
            </w:pPr>
            <w:r w:rsidRPr="001D58F6">
              <w:rPr>
                <w:rFonts w:ascii="Arial Narrow" w:hAnsi="Arial Narrow" w:cs="Arial"/>
                <w:color w:val="000000"/>
              </w:rPr>
              <w:t>4</w:t>
            </w:r>
          </w:p>
        </w:tc>
        <w:tc>
          <w:tcPr>
            <w:tcW w:w="1080" w:type="dxa"/>
          </w:tcPr>
          <w:p w:rsidR="00CD7C1F" w:rsidRPr="001D58F6" w:rsidRDefault="00CD7C1F" w:rsidP="001D58F6">
            <w:pPr>
              <w:rPr>
                <w:rFonts w:ascii="Arial Narrow" w:hAnsi="Arial Narrow" w:cs="Arial"/>
              </w:rPr>
            </w:pPr>
          </w:p>
        </w:tc>
        <w:tc>
          <w:tcPr>
            <w:tcW w:w="1548" w:type="dxa"/>
          </w:tcPr>
          <w:p w:rsidR="00CD7C1F" w:rsidRPr="001D58F6" w:rsidRDefault="00116975" w:rsidP="001D58F6">
            <w:pPr>
              <w:rPr>
                <w:rFonts w:ascii="Arial Narrow" w:hAnsi="Arial Narrow" w:cs="Arial"/>
              </w:rPr>
            </w:pPr>
            <w:r w:rsidRPr="001D58F6">
              <w:rPr>
                <w:rFonts w:ascii="Arial Narrow" w:hAnsi="Arial Narrow" w:cs="TimesNewRoman"/>
                <w:lang w:eastAsia="el-GR"/>
              </w:rPr>
              <w:t>Χειμερινού εξαμήνου</w:t>
            </w:r>
          </w:p>
        </w:tc>
      </w:tr>
      <w:tr w:rsidR="00CD7C1F" w:rsidRPr="001D58F6">
        <w:tc>
          <w:tcPr>
            <w:tcW w:w="1080" w:type="dxa"/>
          </w:tcPr>
          <w:p w:rsidR="00CD7C1F" w:rsidRPr="001D58F6" w:rsidRDefault="00116975" w:rsidP="001D58F6">
            <w:pPr>
              <w:rPr>
                <w:rFonts w:ascii="Arial Narrow" w:hAnsi="Arial Narrow" w:cs="Arial"/>
                <w:lang w:val="en-US"/>
              </w:rPr>
            </w:pPr>
            <w:r w:rsidRPr="001D58F6">
              <w:rPr>
                <w:rFonts w:ascii="Arial Narrow" w:hAnsi="Arial Narrow" w:cs="Arial"/>
              </w:rPr>
              <w:t>6.1.3</w:t>
            </w:r>
            <w:r w:rsidR="00371015" w:rsidRPr="001D58F6">
              <w:rPr>
                <w:rFonts w:ascii="Arial Narrow" w:hAnsi="Arial Narrow" w:cs="Arial"/>
                <w:lang w:val="en-US"/>
              </w:rPr>
              <w:t xml:space="preserve"> (Y)</w:t>
            </w:r>
          </w:p>
        </w:tc>
        <w:tc>
          <w:tcPr>
            <w:tcW w:w="2520" w:type="dxa"/>
          </w:tcPr>
          <w:p w:rsidR="00CD7C1F" w:rsidRPr="001D58F6" w:rsidRDefault="00116975" w:rsidP="001D58F6">
            <w:pPr>
              <w:rPr>
                <w:rFonts w:ascii="Arial Narrow" w:hAnsi="Arial Narrow" w:cs="Arial"/>
              </w:rPr>
            </w:pPr>
            <w:r w:rsidRPr="001D58F6">
              <w:rPr>
                <w:rFonts w:ascii="Arial Narrow" w:hAnsi="Arial Narrow" w:cs="Arial"/>
                <w:color w:val="000000"/>
              </w:rPr>
              <w:t>Διεπιστημονικό σεμινάριο 1</w:t>
            </w:r>
            <w:r w:rsidRPr="001D58F6">
              <w:rPr>
                <w:rFonts w:ascii="Arial Narrow" w:hAnsi="Arial Narrow" w:cs="Arial"/>
                <w:color w:val="000000"/>
                <w:vertAlign w:val="superscript"/>
              </w:rPr>
              <w:t xml:space="preserve">ου </w:t>
            </w:r>
            <w:r w:rsidRPr="001D58F6">
              <w:rPr>
                <w:rFonts w:ascii="Arial Narrow" w:hAnsi="Arial Narrow" w:cs="Arial"/>
                <w:color w:val="000000"/>
              </w:rPr>
              <w:t>εξαμήνου «Εκπαίδευση Δικαιώματα και Ανισότητες» (ΕΚΠΑ)</w:t>
            </w:r>
          </w:p>
        </w:tc>
        <w:tc>
          <w:tcPr>
            <w:tcW w:w="937" w:type="dxa"/>
          </w:tcPr>
          <w:p w:rsidR="00CD7C1F" w:rsidRPr="001D58F6" w:rsidRDefault="002F5375" w:rsidP="001D58F6">
            <w:pPr>
              <w:jc w:val="center"/>
              <w:rPr>
                <w:rFonts w:ascii="Arial Narrow" w:hAnsi="Arial Narrow" w:cs="Arial"/>
              </w:rPr>
            </w:pPr>
            <w:r w:rsidRPr="001D58F6">
              <w:rPr>
                <w:rFonts w:ascii="Arial Narrow" w:hAnsi="Arial Narrow" w:cs="Arial"/>
              </w:rPr>
              <w:t>1</w:t>
            </w:r>
            <w:r w:rsidR="00CD7C1F" w:rsidRPr="001D58F6">
              <w:rPr>
                <w:rFonts w:ascii="Arial Narrow" w:hAnsi="Arial Narrow" w:cs="Arial"/>
                <w:vertAlign w:val="superscript"/>
              </w:rPr>
              <w:t>ο</w:t>
            </w:r>
          </w:p>
        </w:tc>
        <w:tc>
          <w:tcPr>
            <w:tcW w:w="1620" w:type="dxa"/>
          </w:tcPr>
          <w:p w:rsidR="00CD7C1F" w:rsidRPr="001D58F6" w:rsidRDefault="00D70DB0" w:rsidP="001D58F6">
            <w:pPr>
              <w:jc w:val="center"/>
              <w:rPr>
                <w:rFonts w:ascii="Arial Narrow" w:hAnsi="Arial Narrow" w:cs="Arial"/>
              </w:rPr>
            </w:pPr>
            <w:r w:rsidRPr="001D58F6">
              <w:rPr>
                <w:rFonts w:ascii="Arial Narrow" w:hAnsi="Arial Narrow" w:cs="Arial"/>
                <w:color w:val="000000"/>
              </w:rPr>
              <w:t>4</w:t>
            </w:r>
          </w:p>
        </w:tc>
        <w:tc>
          <w:tcPr>
            <w:tcW w:w="1080" w:type="dxa"/>
          </w:tcPr>
          <w:p w:rsidR="00CD7C1F" w:rsidRPr="001D58F6" w:rsidRDefault="00CD7C1F" w:rsidP="001D58F6">
            <w:pPr>
              <w:rPr>
                <w:rFonts w:ascii="Arial Narrow" w:hAnsi="Arial Narrow" w:cs="Arial"/>
              </w:rPr>
            </w:pPr>
          </w:p>
        </w:tc>
        <w:tc>
          <w:tcPr>
            <w:tcW w:w="1548" w:type="dxa"/>
          </w:tcPr>
          <w:p w:rsidR="00CD7C1F" w:rsidRPr="001D58F6" w:rsidRDefault="00116975" w:rsidP="001D58F6">
            <w:pPr>
              <w:rPr>
                <w:rFonts w:ascii="Arial Narrow" w:hAnsi="Arial Narrow" w:cs="Arial"/>
              </w:rPr>
            </w:pPr>
            <w:r w:rsidRPr="001D58F6">
              <w:rPr>
                <w:rFonts w:ascii="Arial Narrow" w:hAnsi="Arial Narrow" w:cs="TimesNewRoman"/>
                <w:lang w:eastAsia="el-GR"/>
              </w:rPr>
              <w:t>Χειμερινού εξαμήνου</w:t>
            </w:r>
          </w:p>
        </w:tc>
      </w:tr>
      <w:tr w:rsidR="00CD7C1F" w:rsidRPr="001D58F6" w:rsidTr="009B1B32">
        <w:trPr>
          <w:trHeight w:val="1281"/>
        </w:trPr>
        <w:tc>
          <w:tcPr>
            <w:tcW w:w="1080" w:type="dxa"/>
          </w:tcPr>
          <w:p w:rsidR="00CD7C1F" w:rsidRPr="001D58F6" w:rsidRDefault="00371015" w:rsidP="001D58F6">
            <w:pPr>
              <w:rPr>
                <w:rFonts w:ascii="Arial Narrow" w:hAnsi="Arial Narrow" w:cs="Arial"/>
                <w:lang w:val="en-US"/>
              </w:rPr>
            </w:pPr>
            <w:r w:rsidRPr="001D58F6">
              <w:rPr>
                <w:rFonts w:ascii="Arial Narrow" w:hAnsi="Arial Narrow" w:cs="Arial"/>
                <w:lang w:val="en-US"/>
              </w:rPr>
              <w:t>6.1.4 (Y)</w:t>
            </w:r>
          </w:p>
        </w:tc>
        <w:tc>
          <w:tcPr>
            <w:tcW w:w="2520" w:type="dxa"/>
          </w:tcPr>
          <w:p w:rsidR="00CD7C1F" w:rsidRPr="001D58F6" w:rsidRDefault="00371015" w:rsidP="001D58F6">
            <w:pPr>
              <w:rPr>
                <w:rFonts w:ascii="Arial Narrow" w:hAnsi="Arial Narrow" w:cs="Arial"/>
              </w:rPr>
            </w:pPr>
            <w:r w:rsidRPr="001D58F6">
              <w:rPr>
                <w:rFonts w:ascii="Arial Narrow" w:hAnsi="Arial Narrow" w:cs="Arial"/>
                <w:color w:val="000000"/>
              </w:rPr>
              <w:t>Διεπιστημονικό σεμινάριο 3</w:t>
            </w:r>
            <w:r w:rsidRPr="001D58F6">
              <w:rPr>
                <w:rFonts w:ascii="Arial Narrow" w:hAnsi="Arial Narrow" w:cs="Arial"/>
                <w:color w:val="000000"/>
                <w:vertAlign w:val="superscript"/>
              </w:rPr>
              <w:t>ου</w:t>
            </w:r>
            <w:r w:rsidRPr="001D58F6">
              <w:rPr>
                <w:rFonts w:ascii="Arial Narrow" w:hAnsi="Arial Narrow" w:cs="Arial"/>
                <w:color w:val="000000"/>
              </w:rPr>
              <w:t xml:space="preserve"> εξαμήνου, Εκπαίδευση, Ανθρώπινα Δικαιώματα και Κοινωνικές Ανισότητες (ΕΚΠΑ-ΙΟΕ)</w:t>
            </w:r>
          </w:p>
        </w:tc>
        <w:tc>
          <w:tcPr>
            <w:tcW w:w="937" w:type="dxa"/>
          </w:tcPr>
          <w:p w:rsidR="00CD7C1F" w:rsidRPr="001D58F6" w:rsidRDefault="00371015" w:rsidP="001D58F6">
            <w:pPr>
              <w:jc w:val="center"/>
              <w:rPr>
                <w:rFonts w:ascii="Arial Narrow" w:hAnsi="Arial Narrow" w:cs="Arial"/>
              </w:rPr>
            </w:pPr>
            <w:r w:rsidRPr="001D58F6">
              <w:rPr>
                <w:rFonts w:ascii="Arial Narrow" w:hAnsi="Arial Narrow" w:cs="Arial"/>
              </w:rPr>
              <w:t>1</w:t>
            </w:r>
            <w:r w:rsidRPr="001D58F6">
              <w:rPr>
                <w:rFonts w:ascii="Arial Narrow" w:hAnsi="Arial Narrow" w:cs="Arial"/>
                <w:vertAlign w:val="superscript"/>
              </w:rPr>
              <w:t>ο</w:t>
            </w:r>
          </w:p>
        </w:tc>
        <w:tc>
          <w:tcPr>
            <w:tcW w:w="1620" w:type="dxa"/>
          </w:tcPr>
          <w:p w:rsidR="00CD7C1F" w:rsidRPr="001D58F6" w:rsidRDefault="00371015" w:rsidP="001D58F6">
            <w:pPr>
              <w:jc w:val="center"/>
              <w:rPr>
                <w:rFonts w:ascii="Arial Narrow" w:hAnsi="Arial Narrow" w:cs="Arial"/>
                <w:lang w:val="en-US"/>
              </w:rPr>
            </w:pPr>
            <w:r w:rsidRPr="001D58F6">
              <w:rPr>
                <w:rFonts w:ascii="Arial Narrow" w:hAnsi="Arial Narrow" w:cs="Arial"/>
                <w:lang w:val="en-US"/>
              </w:rPr>
              <w:t>4</w:t>
            </w:r>
          </w:p>
        </w:tc>
        <w:tc>
          <w:tcPr>
            <w:tcW w:w="1080" w:type="dxa"/>
          </w:tcPr>
          <w:p w:rsidR="00CD7C1F" w:rsidRPr="001D58F6" w:rsidRDefault="00CD7C1F" w:rsidP="001D58F6">
            <w:pPr>
              <w:rPr>
                <w:rFonts w:ascii="Arial Narrow" w:hAnsi="Arial Narrow" w:cs="Arial"/>
              </w:rPr>
            </w:pPr>
          </w:p>
        </w:tc>
        <w:tc>
          <w:tcPr>
            <w:tcW w:w="1548" w:type="dxa"/>
          </w:tcPr>
          <w:p w:rsidR="00CD7C1F" w:rsidRPr="001D58F6" w:rsidRDefault="00371015" w:rsidP="001D58F6">
            <w:pPr>
              <w:rPr>
                <w:rFonts w:ascii="Arial Narrow" w:hAnsi="Arial Narrow" w:cs="Arial"/>
              </w:rPr>
            </w:pPr>
            <w:r w:rsidRPr="001D58F6">
              <w:rPr>
                <w:rFonts w:ascii="Arial Narrow" w:hAnsi="Arial Narrow" w:cs="TimesNewRoman"/>
                <w:lang w:eastAsia="el-GR"/>
              </w:rPr>
              <w:t>Χειμερινού εξαμήνου</w:t>
            </w:r>
          </w:p>
        </w:tc>
      </w:tr>
      <w:tr w:rsidR="009B1B32" w:rsidRPr="001D58F6">
        <w:tc>
          <w:tcPr>
            <w:tcW w:w="1080" w:type="dxa"/>
          </w:tcPr>
          <w:p w:rsidR="009B1B32" w:rsidRPr="001D58F6" w:rsidRDefault="009B1B32" w:rsidP="001D58F6">
            <w:pPr>
              <w:jc w:val="both"/>
              <w:rPr>
                <w:rFonts w:ascii="Arial Narrow" w:hAnsi="Arial Narrow"/>
              </w:rPr>
            </w:pPr>
            <w:r w:rsidRPr="001D58F6">
              <w:rPr>
                <w:rFonts w:ascii="Arial Narrow" w:hAnsi="Arial Narrow"/>
              </w:rPr>
              <w:t>6.2.1 (Ε)</w:t>
            </w:r>
          </w:p>
        </w:tc>
        <w:tc>
          <w:tcPr>
            <w:tcW w:w="2520" w:type="dxa"/>
          </w:tcPr>
          <w:p w:rsidR="009B1B32" w:rsidRPr="001D58F6" w:rsidRDefault="009B1B32" w:rsidP="001D58F6">
            <w:pPr>
              <w:jc w:val="both"/>
              <w:rPr>
                <w:rFonts w:ascii="Arial Narrow" w:hAnsi="Arial Narrow"/>
              </w:rPr>
            </w:pPr>
            <w:r w:rsidRPr="001D58F6">
              <w:rPr>
                <w:rFonts w:ascii="Arial Narrow" w:hAnsi="Arial Narrow"/>
              </w:rPr>
              <w:t xml:space="preserve">Εκπαιδευτικοί θεσμοί και ιδιότητα του πολίτη </w:t>
            </w:r>
            <w:r w:rsidR="002306A8" w:rsidRPr="001D58F6">
              <w:rPr>
                <w:rFonts w:ascii="Arial Narrow" w:hAnsi="Arial Narrow" w:cs="Arial"/>
                <w:color w:val="000000"/>
              </w:rPr>
              <w:t xml:space="preserve"> (ΕΚΠΑ)</w:t>
            </w:r>
          </w:p>
        </w:tc>
        <w:tc>
          <w:tcPr>
            <w:tcW w:w="937" w:type="dxa"/>
          </w:tcPr>
          <w:p w:rsidR="009B1B32" w:rsidRPr="001D58F6" w:rsidRDefault="009B1B32" w:rsidP="001D58F6">
            <w:pPr>
              <w:jc w:val="center"/>
              <w:rPr>
                <w:rFonts w:ascii="Arial Narrow" w:hAnsi="Arial Narrow" w:cs="Arial"/>
              </w:rPr>
            </w:pPr>
            <w:r w:rsidRPr="001D58F6">
              <w:rPr>
                <w:rFonts w:ascii="Arial Narrow" w:hAnsi="Arial Narrow" w:cs="Arial"/>
                <w:lang w:val="en-US"/>
              </w:rPr>
              <w:t>2</w:t>
            </w:r>
            <w:r w:rsidRPr="001D58F6">
              <w:rPr>
                <w:rFonts w:ascii="Arial Narrow" w:hAnsi="Arial Narrow" w:cs="Arial"/>
                <w:vertAlign w:val="superscript"/>
                <w:lang w:val="en-US"/>
              </w:rPr>
              <w:t>o</w:t>
            </w:r>
            <w:r w:rsidRPr="001D58F6">
              <w:rPr>
                <w:rFonts w:ascii="Arial Narrow" w:hAnsi="Arial Narrow" w:cs="Arial"/>
                <w:lang w:val="en-US"/>
              </w:rPr>
              <w:t xml:space="preserve"> </w:t>
            </w:r>
            <w:r w:rsidR="00742235" w:rsidRPr="001D58F6">
              <w:rPr>
                <w:rFonts w:ascii="Arial Narrow" w:hAnsi="Arial Narrow" w:cs="Arial"/>
              </w:rPr>
              <w:t>,4</w:t>
            </w:r>
            <w:r w:rsidR="00742235" w:rsidRPr="001D58F6">
              <w:rPr>
                <w:rFonts w:ascii="Arial Narrow" w:hAnsi="Arial Narrow" w:cs="Arial"/>
                <w:vertAlign w:val="superscript"/>
              </w:rPr>
              <w:t>ο</w:t>
            </w:r>
            <w:r w:rsidR="00742235" w:rsidRPr="001D58F6">
              <w:rPr>
                <w:rFonts w:ascii="Arial Narrow" w:hAnsi="Arial Narrow" w:cs="Arial"/>
              </w:rPr>
              <w:t xml:space="preserve"> </w:t>
            </w:r>
          </w:p>
        </w:tc>
        <w:tc>
          <w:tcPr>
            <w:tcW w:w="1620" w:type="dxa"/>
          </w:tcPr>
          <w:p w:rsidR="009B1B32" w:rsidRPr="001D58F6" w:rsidRDefault="009B1B32" w:rsidP="001D58F6">
            <w:pPr>
              <w:jc w:val="center"/>
              <w:rPr>
                <w:rFonts w:ascii="Arial Narrow" w:hAnsi="Arial Narrow" w:cs="Arial"/>
                <w:lang w:val="en-US"/>
              </w:rPr>
            </w:pPr>
            <w:r w:rsidRPr="001D58F6">
              <w:rPr>
                <w:rFonts w:ascii="Arial Narrow" w:hAnsi="Arial Narrow"/>
              </w:rPr>
              <w:t xml:space="preserve">15 </w:t>
            </w:r>
          </w:p>
        </w:tc>
        <w:tc>
          <w:tcPr>
            <w:tcW w:w="1080" w:type="dxa"/>
          </w:tcPr>
          <w:p w:rsidR="009B1B32" w:rsidRPr="001D58F6" w:rsidRDefault="009B1B32" w:rsidP="001D58F6">
            <w:pPr>
              <w:rPr>
                <w:rFonts w:ascii="Arial Narrow" w:hAnsi="Arial Narrow" w:cs="Arial"/>
                <w:lang w:val="en-US"/>
              </w:rPr>
            </w:pPr>
          </w:p>
        </w:tc>
        <w:tc>
          <w:tcPr>
            <w:tcW w:w="1548" w:type="dxa"/>
          </w:tcPr>
          <w:p w:rsidR="009B1B32" w:rsidRPr="001D58F6" w:rsidRDefault="009B1B32" w:rsidP="001D58F6">
            <w:pPr>
              <w:rPr>
                <w:rFonts w:ascii="Arial Narrow" w:hAnsi="Arial Narrow" w:cs="Arial"/>
                <w:lang w:val="en-US"/>
              </w:rPr>
            </w:pPr>
            <w:r w:rsidRPr="001D58F6">
              <w:rPr>
                <w:rFonts w:ascii="Arial Narrow" w:hAnsi="Arial Narrow" w:cs="TimesNewRoman"/>
                <w:lang w:eastAsia="el-GR"/>
              </w:rPr>
              <w:t>Χειμερινού εξαμήνου</w:t>
            </w:r>
          </w:p>
        </w:tc>
      </w:tr>
      <w:tr w:rsidR="009B1B32" w:rsidRPr="001D58F6">
        <w:tc>
          <w:tcPr>
            <w:tcW w:w="1080" w:type="dxa"/>
          </w:tcPr>
          <w:p w:rsidR="009B1B32" w:rsidRPr="001D58F6" w:rsidRDefault="009B1B32" w:rsidP="001D58F6">
            <w:pPr>
              <w:jc w:val="both"/>
              <w:rPr>
                <w:rFonts w:ascii="Arial Narrow" w:hAnsi="Arial Narrow" w:cs="Arial"/>
              </w:rPr>
            </w:pPr>
            <w:r w:rsidRPr="001D58F6">
              <w:rPr>
                <w:rFonts w:ascii="Arial Narrow" w:hAnsi="Arial Narrow" w:cs="Arial"/>
              </w:rPr>
              <w:t>622</w:t>
            </w:r>
            <w:r w:rsidR="008164EF" w:rsidRPr="001D58F6">
              <w:rPr>
                <w:rFonts w:ascii="Arial Narrow" w:hAnsi="Arial Narrow"/>
              </w:rPr>
              <w:t xml:space="preserve"> (Ε)</w:t>
            </w:r>
          </w:p>
        </w:tc>
        <w:tc>
          <w:tcPr>
            <w:tcW w:w="2520" w:type="dxa"/>
          </w:tcPr>
          <w:p w:rsidR="009B1B32" w:rsidRPr="001D58F6" w:rsidRDefault="009B1B32" w:rsidP="001D58F6">
            <w:pPr>
              <w:jc w:val="both"/>
              <w:rPr>
                <w:rFonts w:ascii="Arial Narrow" w:hAnsi="Arial Narrow" w:cs="Arial"/>
              </w:rPr>
            </w:pPr>
            <w:r w:rsidRPr="001D58F6">
              <w:rPr>
                <w:rFonts w:ascii="Arial Narrow" w:hAnsi="Arial Narrow" w:cs="Arial"/>
              </w:rPr>
              <w:t xml:space="preserve">Κοινωνικό φύλο και κοινωνικό κεφάλαιο </w:t>
            </w:r>
            <w:r w:rsidR="002306A8" w:rsidRPr="001D58F6">
              <w:rPr>
                <w:rFonts w:ascii="Arial Narrow" w:hAnsi="Arial Narrow" w:cs="Arial"/>
                <w:color w:val="000000"/>
              </w:rPr>
              <w:t xml:space="preserve"> (ΕΚΠΑ)</w:t>
            </w:r>
          </w:p>
        </w:tc>
        <w:tc>
          <w:tcPr>
            <w:tcW w:w="937" w:type="dxa"/>
          </w:tcPr>
          <w:p w:rsidR="009B1B32" w:rsidRPr="001D58F6" w:rsidRDefault="00742235" w:rsidP="001D58F6">
            <w:pPr>
              <w:jc w:val="center"/>
              <w:rPr>
                <w:rFonts w:ascii="Arial Narrow" w:hAnsi="Arial Narrow" w:cs="Arial"/>
              </w:rPr>
            </w:pPr>
            <w:r w:rsidRPr="001D58F6">
              <w:rPr>
                <w:rFonts w:ascii="Arial Narrow" w:hAnsi="Arial Narrow" w:cs="Arial"/>
                <w:lang w:val="en-US"/>
              </w:rPr>
              <w:t>2</w:t>
            </w:r>
            <w:r w:rsidRPr="001D58F6">
              <w:rPr>
                <w:rFonts w:ascii="Arial Narrow" w:hAnsi="Arial Narrow" w:cs="Arial"/>
                <w:vertAlign w:val="superscript"/>
                <w:lang w:val="en-US"/>
              </w:rPr>
              <w:t>o</w:t>
            </w:r>
            <w:r w:rsidRPr="001D58F6">
              <w:rPr>
                <w:rFonts w:ascii="Arial Narrow" w:hAnsi="Arial Narrow" w:cs="Arial"/>
                <w:lang w:val="en-US"/>
              </w:rPr>
              <w:t xml:space="preserve"> </w:t>
            </w:r>
            <w:r w:rsidRPr="001D58F6">
              <w:rPr>
                <w:rFonts w:ascii="Arial Narrow" w:hAnsi="Arial Narrow" w:cs="Arial"/>
              </w:rPr>
              <w:t>,4</w:t>
            </w:r>
            <w:r w:rsidRPr="001D58F6">
              <w:rPr>
                <w:rFonts w:ascii="Arial Narrow" w:hAnsi="Arial Narrow" w:cs="Arial"/>
                <w:vertAlign w:val="superscript"/>
              </w:rPr>
              <w:t>ο</w:t>
            </w:r>
          </w:p>
        </w:tc>
        <w:tc>
          <w:tcPr>
            <w:tcW w:w="1620" w:type="dxa"/>
          </w:tcPr>
          <w:p w:rsidR="009B1B32" w:rsidRPr="001D58F6" w:rsidRDefault="002306A8" w:rsidP="001D58F6">
            <w:pPr>
              <w:jc w:val="center"/>
              <w:rPr>
                <w:rFonts w:ascii="Arial Narrow" w:hAnsi="Arial Narrow" w:cs="Arial"/>
              </w:rPr>
            </w:pPr>
            <w:r w:rsidRPr="001D58F6">
              <w:rPr>
                <w:rFonts w:ascii="Arial Narrow" w:hAnsi="Arial Narrow" w:cs="Arial"/>
              </w:rPr>
              <w:t>15</w:t>
            </w:r>
          </w:p>
        </w:tc>
        <w:tc>
          <w:tcPr>
            <w:tcW w:w="1080" w:type="dxa"/>
          </w:tcPr>
          <w:p w:rsidR="009B1B32" w:rsidRPr="001D58F6" w:rsidRDefault="009B1B32" w:rsidP="001D58F6">
            <w:pPr>
              <w:rPr>
                <w:rFonts w:ascii="Arial Narrow" w:hAnsi="Arial Narrow" w:cs="Arial"/>
              </w:rPr>
            </w:pPr>
          </w:p>
        </w:tc>
        <w:tc>
          <w:tcPr>
            <w:tcW w:w="1548" w:type="dxa"/>
          </w:tcPr>
          <w:p w:rsidR="009B1B32" w:rsidRPr="001D58F6" w:rsidRDefault="009B1B32" w:rsidP="001D58F6">
            <w:pPr>
              <w:rPr>
                <w:rFonts w:ascii="Arial Narrow" w:hAnsi="Arial Narrow" w:cs="Arial"/>
              </w:rPr>
            </w:pPr>
            <w:r w:rsidRPr="001D58F6">
              <w:rPr>
                <w:rFonts w:ascii="Arial Narrow" w:hAnsi="Arial Narrow" w:cs="Arial"/>
              </w:rPr>
              <w:t>Εαρινού Εξαμήνου</w:t>
            </w:r>
          </w:p>
        </w:tc>
      </w:tr>
      <w:tr w:rsidR="00574319" w:rsidRPr="001D58F6">
        <w:tc>
          <w:tcPr>
            <w:tcW w:w="1080" w:type="dxa"/>
          </w:tcPr>
          <w:p w:rsidR="00574319" w:rsidRPr="001D58F6" w:rsidRDefault="00574319" w:rsidP="001D58F6">
            <w:pPr>
              <w:jc w:val="both"/>
              <w:rPr>
                <w:rFonts w:ascii="Arial Narrow" w:hAnsi="Arial Narrow" w:cs="Arial"/>
              </w:rPr>
            </w:pPr>
            <w:r w:rsidRPr="001D58F6">
              <w:rPr>
                <w:rFonts w:ascii="Arial Narrow" w:hAnsi="Arial Narrow" w:cs="Arial"/>
              </w:rPr>
              <w:t>623</w:t>
            </w:r>
            <w:r w:rsidR="008164EF" w:rsidRPr="001D58F6">
              <w:rPr>
                <w:rFonts w:ascii="Arial Narrow" w:hAnsi="Arial Narrow"/>
              </w:rPr>
              <w:t xml:space="preserve"> (Ε)</w:t>
            </w:r>
          </w:p>
        </w:tc>
        <w:tc>
          <w:tcPr>
            <w:tcW w:w="2520" w:type="dxa"/>
          </w:tcPr>
          <w:p w:rsidR="00574319" w:rsidRPr="001D58F6" w:rsidRDefault="00574319" w:rsidP="001D58F6">
            <w:pPr>
              <w:jc w:val="both"/>
              <w:rPr>
                <w:rFonts w:ascii="Arial Narrow" w:hAnsi="Arial Narrow" w:cs="Arial"/>
              </w:rPr>
            </w:pPr>
            <w:r w:rsidRPr="001D58F6">
              <w:rPr>
                <w:rFonts w:ascii="Arial Narrow" w:hAnsi="Arial Narrow" w:cs="Arial"/>
              </w:rPr>
              <w:t xml:space="preserve">Θεωρία των ανθρωπίνων δικαιωμάτων </w:t>
            </w:r>
            <w:r w:rsidR="002306A8" w:rsidRPr="001D58F6">
              <w:rPr>
                <w:rFonts w:ascii="Arial Narrow" w:hAnsi="Arial Narrow" w:cs="Arial"/>
                <w:color w:val="000000"/>
              </w:rPr>
              <w:t xml:space="preserve"> (ΕΚΠΑ)</w:t>
            </w:r>
          </w:p>
        </w:tc>
        <w:tc>
          <w:tcPr>
            <w:tcW w:w="937" w:type="dxa"/>
          </w:tcPr>
          <w:p w:rsidR="00574319" w:rsidRPr="001D58F6" w:rsidRDefault="00742235" w:rsidP="001D58F6">
            <w:pPr>
              <w:jc w:val="center"/>
              <w:rPr>
                <w:rFonts w:ascii="Arial Narrow" w:hAnsi="Arial Narrow" w:cs="Arial"/>
                <w:lang w:val="en-US"/>
              </w:rPr>
            </w:pPr>
            <w:r w:rsidRPr="001D58F6">
              <w:rPr>
                <w:rFonts w:ascii="Arial Narrow" w:hAnsi="Arial Narrow" w:cs="Arial"/>
                <w:lang w:val="en-US"/>
              </w:rPr>
              <w:t>2</w:t>
            </w:r>
            <w:r w:rsidRPr="001D58F6">
              <w:rPr>
                <w:rFonts w:ascii="Arial Narrow" w:hAnsi="Arial Narrow" w:cs="Arial"/>
                <w:vertAlign w:val="superscript"/>
                <w:lang w:val="en-US"/>
              </w:rPr>
              <w:t>o</w:t>
            </w:r>
            <w:r w:rsidRPr="001D58F6">
              <w:rPr>
                <w:rFonts w:ascii="Arial Narrow" w:hAnsi="Arial Narrow" w:cs="Arial"/>
                <w:lang w:val="en-US"/>
              </w:rPr>
              <w:t xml:space="preserve"> </w:t>
            </w:r>
            <w:r w:rsidRPr="001D58F6">
              <w:rPr>
                <w:rFonts w:ascii="Arial Narrow" w:hAnsi="Arial Narrow" w:cs="Arial"/>
              </w:rPr>
              <w:t>,4</w:t>
            </w:r>
            <w:r w:rsidRPr="001D58F6">
              <w:rPr>
                <w:rFonts w:ascii="Arial Narrow" w:hAnsi="Arial Narrow" w:cs="Arial"/>
                <w:vertAlign w:val="superscript"/>
              </w:rPr>
              <w:t>ο</w:t>
            </w:r>
          </w:p>
        </w:tc>
        <w:tc>
          <w:tcPr>
            <w:tcW w:w="1620" w:type="dxa"/>
          </w:tcPr>
          <w:p w:rsidR="00574319" w:rsidRPr="001D58F6" w:rsidRDefault="002306A8" w:rsidP="001D58F6">
            <w:pPr>
              <w:jc w:val="center"/>
              <w:rPr>
                <w:rFonts w:ascii="Arial Narrow" w:hAnsi="Arial Narrow" w:cs="Arial"/>
                <w:lang w:val="en-US"/>
              </w:rPr>
            </w:pPr>
            <w:r w:rsidRPr="001D58F6">
              <w:rPr>
                <w:rFonts w:ascii="Arial Narrow" w:hAnsi="Arial Narrow" w:cs="Arial"/>
              </w:rPr>
              <w:t>15</w:t>
            </w:r>
          </w:p>
        </w:tc>
        <w:tc>
          <w:tcPr>
            <w:tcW w:w="1080" w:type="dxa"/>
          </w:tcPr>
          <w:p w:rsidR="00574319" w:rsidRPr="001D58F6" w:rsidRDefault="00574319" w:rsidP="001D58F6">
            <w:pPr>
              <w:rPr>
                <w:rFonts w:ascii="Arial Narrow" w:hAnsi="Arial Narrow" w:cs="Arial"/>
                <w:lang w:val="en-US"/>
              </w:rPr>
            </w:pPr>
          </w:p>
        </w:tc>
        <w:tc>
          <w:tcPr>
            <w:tcW w:w="1548" w:type="dxa"/>
          </w:tcPr>
          <w:p w:rsidR="00574319" w:rsidRPr="001D58F6" w:rsidRDefault="00574319" w:rsidP="001D58F6">
            <w:pPr>
              <w:rPr>
                <w:rFonts w:ascii="Arial Narrow" w:hAnsi="Arial Narrow" w:cs="Arial"/>
                <w:lang w:val="en-US"/>
              </w:rPr>
            </w:pPr>
            <w:r w:rsidRPr="001D58F6">
              <w:rPr>
                <w:rFonts w:ascii="Arial Narrow" w:hAnsi="Arial Narrow" w:cs="Arial"/>
              </w:rPr>
              <w:t>Εαρινού Εξαμήνου</w:t>
            </w:r>
          </w:p>
        </w:tc>
      </w:tr>
      <w:tr w:rsidR="00574319" w:rsidRPr="001D58F6">
        <w:tc>
          <w:tcPr>
            <w:tcW w:w="1080" w:type="dxa"/>
          </w:tcPr>
          <w:p w:rsidR="00574319" w:rsidRPr="001D58F6" w:rsidRDefault="00574319" w:rsidP="001D58F6">
            <w:pPr>
              <w:jc w:val="both"/>
              <w:rPr>
                <w:rFonts w:ascii="Arial Narrow" w:hAnsi="Arial Narrow" w:cs="Arial"/>
              </w:rPr>
            </w:pPr>
            <w:r w:rsidRPr="001D58F6">
              <w:rPr>
                <w:rFonts w:ascii="Arial Narrow" w:hAnsi="Arial Narrow" w:cs="Arial"/>
              </w:rPr>
              <w:t>624</w:t>
            </w:r>
            <w:r w:rsidR="008164EF" w:rsidRPr="001D58F6">
              <w:rPr>
                <w:rFonts w:ascii="Arial Narrow" w:hAnsi="Arial Narrow"/>
              </w:rPr>
              <w:t xml:space="preserve"> (Ε)</w:t>
            </w:r>
          </w:p>
        </w:tc>
        <w:tc>
          <w:tcPr>
            <w:tcW w:w="2520" w:type="dxa"/>
          </w:tcPr>
          <w:p w:rsidR="00574319" w:rsidRPr="001D58F6" w:rsidRDefault="00574319" w:rsidP="001D58F6">
            <w:pPr>
              <w:jc w:val="both"/>
              <w:rPr>
                <w:rFonts w:ascii="Arial Narrow" w:hAnsi="Arial Narrow" w:cs="Arial"/>
              </w:rPr>
            </w:pPr>
            <w:r w:rsidRPr="001D58F6">
              <w:rPr>
                <w:rFonts w:ascii="Arial Narrow" w:hAnsi="Arial Narrow" w:cs="Arial"/>
              </w:rPr>
              <w:t xml:space="preserve">Κοινωνιολογική ανάλυση των κοινωνικών ταξινομιών και ιεραρχιών </w:t>
            </w:r>
            <w:r w:rsidR="002306A8" w:rsidRPr="001D58F6">
              <w:rPr>
                <w:rFonts w:ascii="Arial Narrow" w:hAnsi="Arial Narrow" w:cs="Arial"/>
                <w:color w:val="000000"/>
              </w:rPr>
              <w:t xml:space="preserve"> (ΕΚΠΑ)</w:t>
            </w:r>
          </w:p>
        </w:tc>
        <w:tc>
          <w:tcPr>
            <w:tcW w:w="937" w:type="dxa"/>
          </w:tcPr>
          <w:p w:rsidR="00574319" w:rsidRPr="001D58F6" w:rsidRDefault="00742235" w:rsidP="001D58F6">
            <w:pPr>
              <w:jc w:val="center"/>
              <w:rPr>
                <w:rFonts w:ascii="Arial Narrow" w:hAnsi="Arial Narrow" w:cs="Arial"/>
              </w:rPr>
            </w:pPr>
            <w:r w:rsidRPr="001D58F6">
              <w:rPr>
                <w:rFonts w:ascii="Arial Narrow" w:hAnsi="Arial Narrow" w:cs="Arial"/>
              </w:rPr>
              <w:t>1</w:t>
            </w:r>
            <w:r w:rsidRPr="001D58F6">
              <w:rPr>
                <w:rFonts w:ascii="Arial Narrow" w:hAnsi="Arial Narrow" w:cs="Arial"/>
                <w:vertAlign w:val="superscript"/>
              </w:rPr>
              <w:t>ο</w:t>
            </w:r>
            <w:r w:rsidRPr="001D58F6">
              <w:rPr>
                <w:rFonts w:ascii="Arial Narrow" w:hAnsi="Arial Narrow" w:cs="Arial"/>
              </w:rPr>
              <w:t xml:space="preserve"> ,</w:t>
            </w:r>
            <w:r w:rsidRPr="001D58F6">
              <w:rPr>
                <w:rFonts w:ascii="Arial Narrow" w:hAnsi="Arial Narrow" w:cs="Arial"/>
                <w:vertAlign w:val="superscript"/>
              </w:rPr>
              <w:t xml:space="preserve"> </w:t>
            </w:r>
            <w:r w:rsidRPr="001D58F6">
              <w:rPr>
                <w:rFonts w:ascii="Arial Narrow" w:hAnsi="Arial Narrow" w:cs="Arial"/>
              </w:rPr>
              <w:t>3</w:t>
            </w:r>
            <w:r w:rsidRPr="001D58F6">
              <w:rPr>
                <w:rFonts w:ascii="Arial Narrow" w:hAnsi="Arial Narrow" w:cs="Arial"/>
                <w:vertAlign w:val="superscript"/>
              </w:rPr>
              <w:t xml:space="preserve">ο </w:t>
            </w:r>
          </w:p>
        </w:tc>
        <w:tc>
          <w:tcPr>
            <w:tcW w:w="1620" w:type="dxa"/>
          </w:tcPr>
          <w:p w:rsidR="00574319" w:rsidRPr="001D58F6" w:rsidRDefault="002306A8" w:rsidP="001D58F6">
            <w:pPr>
              <w:jc w:val="center"/>
              <w:rPr>
                <w:rFonts w:ascii="Arial Narrow" w:hAnsi="Arial Narrow" w:cs="Arial"/>
              </w:rPr>
            </w:pPr>
            <w:r w:rsidRPr="001D58F6">
              <w:rPr>
                <w:rFonts w:ascii="Arial Narrow" w:hAnsi="Arial Narrow" w:cs="Arial"/>
              </w:rPr>
              <w:t>15</w:t>
            </w:r>
          </w:p>
        </w:tc>
        <w:tc>
          <w:tcPr>
            <w:tcW w:w="1080" w:type="dxa"/>
          </w:tcPr>
          <w:p w:rsidR="00574319" w:rsidRPr="001D58F6" w:rsidRDefault="00574319" w:rsidP="001D58F6">
            <w:pPr>
              <w:rPr>
                <w:rFonts w:ascii="Arial Narrow" w:hAnsi="Arial Narrow" w:cs="Arial"/>
              </w:rPr>
            </w:pPr>
          </w:p>
        </w:tc>
        <w:tc>
          <w:tcPr>
            <w:tcW w:w="1548" w:type="dxa"/>
          </w:tcPr>
          <w:p w:rsidR="00574319" w:rsidRPr="001D58F6" w:rsidRDefault="00742235" w:rsidP="001D58F6">
            <w:pPr>
              <w:rPr>
                <w:rFonts w:ascii="Arial Narrow" w:hAnsi="Arial Narrow" w:cs="Arial"/>
              </w:rPr>
            </w:pPr>
            <w:r w:rsidRPr="001D58F6">
              <w:rPr>
                <w:rFonts w:ascii="Arial Narrow" w:hAnsi="Arial Narrow" w:cs="TimesNewRoman"/>
                <w:lang w:eastAsia="el-GR"/>
              </w:rPr>
              <w:t>Χειμερινού εξαμήνου</w:t>
            </w:r>
          </w:p>
        </w:tc>
      </w:tr>
      <w:tr w:rsidR="00574319" w:rsidRPr="001D58F6">
        <w:tc>
          <w:tcPr>
            <w:tcW w:w="1080" w:type="dxa"/>
          </w:tcPr>
          <w:p w:rsidR="00574319" w:rsidRPr="001D58F6" w:rsidRDefault="00574319" w:rsidP="001D58F6">
            <w:pPr>
              <w:jc w:val="both"/>
              <w:rPr>
                <w:rFonts w:ascii="Arial Narrow" w:hAnsi="Arial Narrow" w:cs="Arial"/>
              </w:rPr>
            </w:pPr>
            <w:r w:rsidRPr="001D58F6">
              <w:rPr>
                <w:rFonts w:ascii="Arial Narrow" w:hAnsi="Arial Narrow" w:cs="Arial"/>
              </w:rPr>
              <w:t>625</w:t>
            </w:r>
            <w:r w:rsidR="008164EF" w:rsidRPr="001D58F6">
              <w:rPr>
                <w:rFonts w:ascii="Arial Narrow" w:hAnsi="Arial Narrow"/>
              </w:rPr>
              <w:t xml:space="preserve"> (Ε)</w:t>
            </w:r>
          </w:p>
        </w:tc>
        <w:tc>
          <w:tcPr>
            <w:tcW w:w="2520" w:type="dxa"/>
          </w:tcPr>
          <w:p w:rsidR="00574319" w:rsidRPr="001D58F6" w:rsidRDefault="00574319" w:rsidP="001D58F6">
            <w:pPr>
              <w:jc w:val="both"/>
              <w:rPr>
                <w:rFonts w:ascii="Arial Narrow" w:hAnsi="Arial Narrow" w:cs="Arial"/>
              </w:rPr>
            </w:pPr>
            <w:r w:rsidRPr="001D58F6">
              <w:rPr>
                <w:rFonts w:ascii="Arial Narrow" w:hAnsi="Arial Narrow" w:cs="Arial"/>
              </w:rPr>
              <w:t xml:space="preserve">Εκπαίδευση και αειφορία </w:t>
            </w:r>
            <w:r w:rsidR="002306A8" w:rsidRPr="001D58F6">
              <w:rPr>
                <w:rFonts w:ascii="Arial Narrow" w:hAnsi="Arial Narrow" w:cs="Arial"/>
                <w:color w:val="000000"/>
              </w:rPr>
              <w:t xml:space="preserve"> (ΕΚΠΑ)</w:t>
            </w:r>
          </w:p>
        </w:tc>
        <w:tc>
          <w:tcPr>
            <w:tcW w:w="937" w:type="dxa"/>
          </w:tcPr>
          <w:p w:rsidR="00574319" w:rsidRPr="001D58F6" w:rsidRDefault="00742235" w:rsidP="001D58F6">
            <w:pPr>
              <w:jc w:val="center"/>
              <w:rPr>
                <w:rFonts w:ascii="Arial Narrow" w:hAnsi="Arial Narrow" w:cs="Arial"/>
              </w:rPr>
            </w:pPr>
            <w:r w:rsidRPr="001D58F6">
              <w:rPr>
                <w:rFonts w:ascii="Arial Narrow" w:hAnsi="Arial Narrow" w:cs="Arial"/>
              </w:rPr>
              <w:t>1</w:t>
            </w:r>
            <w:r w:rsidRPr="001D58F6">
              <w:rPr>
                <w:rFonts w:ascii="Arial Narrow" w:hAnsi="Arial Narrow" w:cs="Arial"/>
                <w:vertAlign w:val="superscript"/>
              </w:rPr>
              <w:t>ο</w:t>
            </w:r>
            <w:r w:rsidRPr="001D58F6">
              <w:rPr>
                <w:rFonts w:ascii="Arial Narrow" w:hAnsi="Arial Narrow" w:cs="Arial"/>
              </w:rPr>
              <w:t xml:space="preserve"> ,</w:t>
            </w:r>
            <w:r w:rsidRPr="001D58F6">
              <w:rPr>
                <w:rFonts w:ascii="Arial Narrow" w:hAnsi="Arial Narrow" w:cs="Arial"/>
                <w:vertAlign w:val="superscript"/>
              </w:rPr>
              <w:t xml:space="preserve"> </w:t>
            </w:r>
            <w:r w:rsidRPr="001D58F6">
              <w:rPr>
                <w:rFonts w:ascii="Arial Narrow" w:hAnsi="Arial Narrow" w:cs="Arial"/>
              </w:rPr>
              <w:t>3</w:t>
            </w:r>
            <w:r w:rsidRPr="001D58F6">
              <w:rPr>
                <w:rFonts w:ascii="Arial Narrow" w:hAnsi="Arial Narrow" w:cs="Arial"/>
                <w:vertAlign w:val="superscript"/>
              </w:rPr>
              <w:t>ο</w:t>
            </w:r>
          </w:p>
        </w:tc>
        <w:tc>
          <w:tcPr>
            <w:tcW w:w="1620" w:type="dxa"/>
          </w:tcPr>
          <w:p w:rsidR="00574319" w:rsidRPr="001D58F6" w:rsidRDefault="002306A8" w:rsidP="001D58F6">
            <w:pPr>
              <w:jc w:val="center"/>
              <w:rPr>
                <w:rFonts w:ascii="Arial Narrow" w:hAnsi="Arial Narrow" w:cs="Arial"/>
              </w:rPr>
            </w:pPr>
            <w:r w:rsidRPr="001D58F6">
              <w:rPr>
                <w:rFonts w:ascii="Arial Narrow" w:hAnsi="Arial Narrow" w:cs="Arial"/>
              </w:rPr>
              <w:t>15</w:t>
            </w:r>
          </w:p>
        </w:tc>
        <w:tc>
          <w:tcPr>
            <w:tcW w:w="1080" w:type="dxa"/>
          </w:tcPr>
          <w:p w:rsidR="00574319" w:rsidRPr="001D58F6" w:rsidRDefault="00574319" w:rsidP="001D58F6">
            <w:pPr>
              <w:rPr>
                <w:rFonts w:ascii="Arial Narrow" w:hAnsi="Arial Narrow" w:cs="Arial"/>
              </w:rPr>
            </w:pPr>
          </w:p>
        </w:tc>
        <w:tc>
          <w:tcPr>
            <w:tcW w:w="1548" w:type="dxa"/>
          </w:tcPr>
          <w:p w:rsidR="00574319" w:rsidRPr="001D58F6" w:rsidRDefault="00742235" w:rsidP="001D58F6">
            <w:pPr>
              <w:rPr>
                <w:rFonts w:ascii="Arial Narrow" w:hAnsi="Arial Narrow" w:cs="Arial"/>
              </w:rPr>
            </w:pPr>
            <w:r w:rsidRPr="001D58F6">
              <w:rPr>
                <w:rFonts w:ascii="Arial Narrow" w:hAnsi="Arial Narrow" w:cs="TimesNewRoman"/>
                <w:lang w:eastAsia="el-GR"/>
              </w:rPr>
              <w:t>Χειμερινού εξαμήνου</w:t>
            </w:r>
          </w:p>
        </w:tc>
      </w:tr>
      <w:tr w:rsidR="00574319" w:rsidRPr="001D58F6">
        <w:tc>
          <w:tcPr>
            <w:tcW w:w="1080" w:type="dxa"/>
          </w:tcPr>
          <w:p w:rsidR="00574319" w:rsidRPr="001D58F6" w:rsidRDefault="00574319" w:rsidP="001D58F6">
            <w:pPr>
              <w:jc w:val="both"/>
              <w:rPr>
                <w:rFonts w:ascii="Arial Narrow" w:hAnsi="Arial Narrow" w:cs="Arial"/>
              </w:rPr>
            </w:pPr>
            <w:r w:rsidRPr="001D58F6">
              <w:rPr>
                <w:rFonts w:ascii="Arial Narrow" w:hAnsi="Arial Narrow" w:cs="Arial"/>
              </w:rPr>
              <w:t>626</w:t>
            </w:r>
            <w:r w:rsidR="008164EF" w:rsidRPr="001D58F6">
              <w:rPr>
                <w:rFonts w:ascii="Arial Narrow" w:hAnsi="Arial Narrow"/>
              </w:rPr>
              <w:t xml:space="preserve"> (Ε)</w:t>
            </w:r>
          </w:p>
        </w:tc>
        <w:tc>
          <w:tcPr>
            <w:tcW w:w="2520" w:type="dxa"/>
          </w:tcPr>
          <w:p w:rsidR="00574319" w:rsidRPr="001D58F6" w:rsidRDefault="00574319" w:rsidP="001D58F6">
            <w:pPr>
              <w:jc w:val="both"/>
              <w:rPr>
                <w:rFonts w:ascii="Arial Narrow" w:hAnsi="Arial Narrow" w:cs="Arial"/>
              </w:rPr>
            </w:pPr>
            <w:r w:rsidRPr="001D58F6">
              <w:rPr>
                <w:rFonts w:ascii="Arial Narrow" w:hAnsi="Arial Narrow" w:cs="Arial"/>
              </w:rPr>
              <w:t xml:space="preserve">Κοινωνιολογία της σχολικής γνώσης </w:t>
            </w:r>
            <w:r w:rsidR="002306A8" w:rsidRPr="001D58F6">
              <w:rPr>
                <w:rFonts w:ascii="Arial Narrow" w:hAnsi="Arial Narrow" w:cs="Arial"/>
                <w:color w:val="000000"/>
              </w:rPr>
              <w:t xml:space="preserve"> (ΕΚΠΑ)</w:t>
            </w:r>
          </w:p>
        </w:tc>
        <w:tc>
          <w:tcPr>
            <w:tcW w:w="937" w:type="dxa"/>
          </w:tcPr>
          <w:p w:rsidR="00574319" w:rsidRPr="001D58F6" w:rsidRDefault="00742235" w:rsidP="001D58F6">
            <w:pPr>
              <w:jc w:val="center"/>
              <w:rPr>
                <w:rFonts w:ascii="Arial Narrow" w:hAnsi="Arial Narrow" w:cs="Arial"/>
              </w:rPr>
            </w:pPr>
            <w:r w:rsidRPr="001D58F6">
              <w:rPr>
                <w:rFonts w:ascii="Arial Narrow" w:hAnsi="Arial Narrow" w:cs="Arial"/>
                <w:lang w:val="en-US"/>
              </w:rPr>
              <w:t>2</w:t>
            </w:r>
            <w:r w:rsidRPr="001D58F6">
              <w:rPr>
                <w:rFonts w:ascii="Arial Narrow" w:hAnsi="Arial Narrow" w:cs="Arial"/>
                <w:vertAlign w:val="superscript"/>
                <w:lang w:val="en-US"/>
              </w:rPr>
              <w:t>o</w:t>
            </w:r>
            <w:r w:rsidRPr="001D58F6">
              <w:rPr>
                <w:rFonts w:ascii="Arial Narrow" w:hAnsi="Arial Narrow" w:cs="Arial"/>
                <w:lang w:val="en-US"/>
              </w:rPr>
              <w:t xml:space="preserve"> </w:t>
            </w:r>
            <w:r w:rsidRPr="001D58F6">
              <w:rPr>
                <w:rFonts w:ascii="Arial Narrow" w:hAnsi="Arial Narrow" w:cs="Arial"/>
              </w:rPr>
              <w:t>,4</w:t>
            </w:r>
            <w:r w:rsidRPr="001D58F6">
              <w:rPr>
                <w:rFonts w:ascii="Arial Narrow" w:hAnsi="Arial Narrow" w:cs="Arial"/>
                <w:vertAlign w:val="superscript"/>
              </w:rPr>
              <w:t>ο</w:t>
            </w:r>
          </w:p>
        </w:tc>
        <w:tc>
          <w:tcPr>
            <w:tcW w:w="1620" w:type="dxa"/>
          </w:tcPr>
          <w:p w:rsidR="00574319" w:rsidRPr="001D58F6" w:rsidRDefault="002306A8" w:rsidP="001D58F6">
            <w:pPr>
              <w:jc w:val="center"/>
              <w:rPr>
                <w:rFonts w:ascii="Arial Narrow" w:hAnsi="Arial Narrow" w:cs="Arial"/>
              </w:rPr>
            </w:pPr>
            <w:r w:rsidRPr="001D58F6">
              <w:rPr>
                <w:rFonts w:ascii="Arial Narrow" w:hAnsi="Arial Narrow" w:cs="Arial"/>
              </w:rPr>
              <w:t>15</w:t>
            </w:r>
          </w:p>
        </w:tc>
        <w:tc>
          <w:tcPr>
            <w:tcW w:w="1080" w:type="dxa"/>
          </w:tcPr>
          <w:p w:rsidR="00574319" w:rsidRPr="001D58F6" w:rsidRDefault="00574319" w:rsidP="001D58F6">
            <w:pPr>
              <w:rPr>
                <w:rFonts w:ascii="Arial Narrow" w:hAnsi="Arial Narrow" w:cs="Arial"/>
              </w:rPr>
            </w:pPr>
          </w:p>
        </w:tc>
        <w:tc>
          <w:tcPr>
            <w:tcW w:w="1548" w:type="dxa"/>
          </w:tcPr>
          <w:p w:rsidR="00574319" w:rsidRPr="001D58F6" w:rsidRDefault="00742235" w:rsidP="001D58F6">
            <w:pPr>
              <w:rPr>
                <w:rFonts w:ascii="Arial Narrow" w:hAnsi="Arial Narrow" w:cs="Arial"/>
              </w:rPr>
            </w:pPr>
            <w:r w:rsidRPr="001D58F6">
              <w:rPr>
                <w:rFonts w:ascii="Arial Narrow" w:hAnsi="Arial Narrow" w:cs="Arial"/>
              </w:rPr>
              <w:t>Εαρινού Εξαμήνου</w:t>
            </w:r>
          </w:p>
        </w:tc>
      </w:tr>
      <w:tr w:rsidR="00574319" w:rsidRPr="001D58F6">
        <w:tc>
          <w:tcPr>
            <w:tcW w:w="1080" w:type="dxa"/>
          </w:tcPr>
          <w:p w:rsidR="00574319" w:rsidRPr="001D58F6" w:rsidRDefault="00574319" w:rsidP="001D58F6">
            <w:pPr>
              <w:jc w:val="both"/>
              <w:rPr>
                <w:rFonts w:ascii="Arial Narrow" w:hAnsi="Arial Narrow" w:cs="Arial"/>
              </w:rPr>
            </w:pPr>
            <w:r w:rsidRPr="001D58F6">
              <w:rPr>
                <w:rFonts w:ascii="Arial Narrow" w:hAnsi="Arial Narrow" w:cs="Arial"/>
              </w:rPr>
              <w:t>627</w:t>
            </w:r>
            <w:r w:rsidR="008164EF" w:rsidRPr="001D58F6">
              <w:rPr>
                <w:rFonts w:ascii="Arial Narrow" w:hAnsi="Arial Narrow"/>
              </w:rPr>
              <w:t xml:space="preserve"> (Ε)</w:t>
            </w:r>
          </w:p>
        </w:tc>
        <w:tc>
          <w:tcPr>
            <w:tcW w:w="2520" w:type="dxa"/>
          </w:tcPr>
          <w:p w:rsidR="00574319" w:rsidRPr="001D58F6" w:rsidRDefault="00574319" w:rsidP="001D58F6">
            <w:pPr>
              <w:jc w:val="both"/>
              <w:rPr>
                <w:rFonts w:ascii="Arial Narrow" w:hAnsi="Arial Narrow" w:cs="Arial"/>
              </w:rPr>
            </w:pPr>
            <w:r w:rsidRPr="001D58F6">
              <w:rPr>
                <w:rFonts w:ascii="Arial Narrow" w:hAnsi="Arial Narrow" w:cs="Arial"/>
              </w:rPr>
              <w:t xml:space="preserve">Διδακτικές πρακτικές και ετερότητες  </w:t>
            </w:r>
            <w:r w:rsidR="002306A8" w:rsidRPr="001D58F6">
              <w:rPr>
                <w:rFonts w:ascii="Arial Narrow" w:hAnsi="Arial Narrow" w:cs="Arial"/>
                <w:color w:val="000000"/>
              </w:rPr>
              <w:t xml:space="preserve"> (ΕΚΠΑ)</w:t>
            </w:r>
          </w:p>
        </w:tc>
        <w:tc>
          <w:tcPr>
            <w:tcW w:w="937" w:type="dxa"/>
          </w:tcPr>
          <w:p w:rsidR="00574319" w:rsidRPr="001D58F6" w:rsidRDefault="00742235" w:rsidP="001D58F6">
            <w:pPr>
              <w:jc w:val="center"/>
              <w:rPr>
                <w:rFonts w:ascii="Arial Narrow" w:hAnsi="Arial Narrow" w:cs="Arial"/>
              </w:rPr>
            </w:pPr>
            <w:r w:rsidRPr="001D58F6">
              <w:rPr>
                <w:rFonts w:ascii="Arial Narrow" w:hAnsi="Arial Narrow" w:cs="Arial"/>
              </w:rPr>
              <w:t>1</w:t>
            </w:r>
            <w:r w:rsidRPr="001D58F6">
              <w:rPr>
                <w:rFonts w:ascii="Arial Narrow" w:hAnsi="Arial Narrow" w:cs="Arial"/>
                <w:vertAlign w:val="superscript"/>
                <w:lang w:val="en-US"/>
              </w:rPr>
              <w:t>o</w:t>
            </w:r>
            <w:r w:rsidRPr="001D58F6">
              <w:rPr>
                <w:rFonts w:ascii="Arial Narrow" w:hAnsi="Arial Narrow" w:cs="Arial"/>
                <w:lang w:val="en-US"/>
              </w:rPr>
              <w:t xml:space="preserve"> </w:t>
            </w:r>
            <w:r w:rsidRPr="001D58F6">
              <w:rPr>
                <w:rFonts w:ascii="Arial Narrow" w:hAnsi="Arial Narrow" w:cs="Arial"/>
              </w:rPr>
              <w:t>,3</w:t>
            </w:r>
            <w:r w:rsidRPr="001D58F6">
              <w:rPr>
                <w:rFonts w:ascii="Arial Narrow" w:hAnsi="Arial Narrow" w:cs="Arial"/>
                <w:vertAlign w:val="superscript"/>
              </w:rPr>
              <w:t>ο</w:t>
            </w:r>
          </w:p>
        </w:tc>
        <w:tc>
          <w:tcPr>
            <w:tcW w:w="1620" w:type="dxa"/>
          </w:tcPr>
          <w:p w:rsidR="00574319" w:rsidRPr="001D58F6" w:rsidRDefault="002306A8" w:rsidP="001D58F6">
            <w:pPr>
              <w:jc w:val="center"/>
              <w:rPr>
                <w:rFonts w:ascii="Arial Narrow" w:hAnsi="Arial Narrow" w:cs="Arial"/>
              </w:rPr>
            </w:pPr>
            <w:r w:rsidRPr="001D58F6">
              <w:rPr>
                <w:rFonts w:ascii="Arial Narrow" w:hAnsi="Arial Narrow" w:cs="Arial"/>
              </w:rPr>
              <w:t>15</w:t>
            </w:r>
          </w:p>
        </w:tc>
        <w:tc>
          <w:tcPr>
            <w:tcW w:w="1080" w:type="dxa"/>
          </w:tcPr>
          <w:p w:rsidR="00574319" w:rsidRPr="001D58F6" w:rsidRDefault="00574319" w:rsidP="001D58F6">
            <w:pPr>
              <w:rPr>
                <w:rFonts w:ascii="Arial Narrow" w:hAnsi="Arial Narrow" w:cs="Arial"/>
              </w:rPr>
            </w:pPr>
          </w:p>
        </w:tc>
        <w:tc>
          <w:tcPr>
            <w:tcW w:w="1548" w:type="dxa"/>
          </w:tcPr>
          <w:p w:rsidR="00574319" w:rsidRPr="001D58F6" w:rsidRDefault="00742235" w:rsidP="001D58F6">
            <w:pPr>
              <w:rPr>
                <w:rFonts w:ascii="Arial Narrow" w:hAnsi="Arial Narrow" w:cs="Arial"/>
              </w:rPr>
            </w:pPr>
            <w:r w:rsidRPr="001D58F6">
              <w:rPr>
                <w:rFonts w:ascii="Arial Narrow" w:hAnsi="Arial Narrow" w:cs="TimesNewRoman"/>
                <w:lang w:eastAsia="el-GR"/>
              </w:rPr>
              <w:t>Χειμερινού εξαμήνου</w:t>
            </w:r>
          </w:p>
        </w:tc>
      </w:tr>
      <w:tr w:rsidR="00574319" w:rsidRPr="001D58F6">
        <w:tc>
          <w:tcPr>
            <w:tcW w:w="1080" w:type="dxa"/>
          </w:tcPr>
          <w:p w:rsidR="00574319" w:rsidRPr="001D58F6" w:rsidRDefault="00574319" w:rsidP="001D58F6">
            <w:pPr>
              <w:jc w:val="both"/>
              <w:rPr>
                <w:rFonts w:ascii="Arial Narrow" w:hAnsi="Arial Narrow" w:cs="Arial"/>
              </w:rPr>
            </w:pPr>
            <w:r w:rsidRPr="001D58F6">
              <w:rPr>
                <w:rFonts w:ascii="Arial Narrow" w:hAnsi="Arial Narrow" w:cs="Arial"/>
              </w:rPr>
              <w:t>628</w:t>
            </w:r>
            <w:r w:rsidR="008164EF" w:rsidRPr="001D58F6">
              <w:rPr>
                <w:rFonts w:ascii="Arial Narrow" w:hAnsi="Arial Narrow"/>
              </w:rPr>
              <w:t xml:space="preserve"> (Ε)</w:t>
            </w:r>
          </w:p>
        </w:tc>
        <w:tc>
          <w:tcPr>
            <w:tcW w:w="2520" w:type="dxa"/>
          </w:tcPr>
          <w:p w:rsidR="00574319" w:rsidRPr="001D58F6" w:rsidRDefault="00574319" w:rsidP="001D58F6">
            <w:pPr>
              <w:jc w:val="both"/>
              <w:rPr>
                <w:rFonts w:ascii="Arial Narrow" w:hAnsi="Arial Narrow" w:cs="Arial"/>
              </w:rPr>
            </w:pPr>
            <w:r w:rsidRPr="001D58F6">
              <w:rPr>
                <w:rFonts w:ascii="Arial Narrow" w:hAnsi="Arial Narrow" w:cs="Arial"/>
              </w:rPr>
              <w:t xml:space="preserve">Γλώσσα και εκπαίδευση </w:t>
            </w:r>
            <w:r w:rsidR="002306A8" w:rsidRPr="001D58F6">
              <w:rPr>
                <w:rFonts w:ascii="Arial Narrow" w:hAnsi="Arial Narrow" w:cs="Arial"/>
                <w:color w:val="000000"/>
              </w:rPr>
              <w:t xml:space="preserve"> (ΕΚΠΑ)</w:t>
            </w:r>
          </w:p>
        </w:tc>
        <w:tc>
          <w:tcPr>
            <w:tcW w:w="937" w:type="dxa"/>
          </w:tcPr>
          <w:p w:rsidR="00574319" w:rsidRPr="001D58F6" w:rsidRDefault="00742235" w:rsidP="001D58F6">
            <w:pPr>
              <w:jc w:val="center"/>
              <w:rPr>
                <w:rFonts w:ascii="Arial Narrow" w:hAnsi="Arial Narrow" w:cs="Arial"/>
              </w:rPr>
            </w:pPr>
            <w:r w:rsidRPr="001D58F6">
              <w:rPr>
                <w:rFonts w:ascii="Arial Narrow" w:hAnsi="Arial Narrow" w:cs="Arial"/>
              </w:rPr>
              <w:t>1</w:t>
            </w:r>
            <w:r w:rsidRPr="001D58F6">
              <w:rPr>
                <w:rFonts w:ascii="Arial Narrow" w:hAnsi="Arial Narrow" w:cs="Arial"/>
                <w:vertAlign w:val="superscript"/>
              </w:rPr>
              <w:t>ο</w:t>
            </w:r>
            <w:r w:rsidRPr="001D58F6">
              <w:rPr>
                <w:rFonts w:ascii="Arial Narrow" w:hAnsi="Arial Narrow" w:cs="Arial"/>
              </w:rPr>
              <w:t xml:space="preserve"> ,</w:t>
            </w:r>
            <w:r w:rsidRPr="001D58F6">
              <w:rPr>
                <w:rFonts w:ascii="Arial Narrow" w:hAnsi="Arial Narrow" w:cs="Arial"/>
                <w:vertAlign w:val="superscript"/>
              </w:rPr>
              <w:t xml:space="preserve"> </w:t>
            </w:r>
            <w:r w:rsidRPr="001D58F6">
              <w:rPr>
                <w:rFonts w:ascii="Arial Narrow" w:hAnsi="Arial Narrow" w:cs="Arial"/>
              </w:rPr>
              <w:t>3</w:t>
            </w:r>
            <w:r w:rsidRPr="001D58F6">
              <w:rPr>
                <w:rFonts w:ascii="Arial Narrow" w:hAnsi="Arial Narrow" w:cs="Arial"/>
                <w:vertAlign w:val="superscript"/>
              </w:rPr>
              <w:t>ο</w:t>
            </w:r>
          </w:p>
        </w:tc>
        <w:tc>
          <w:tcPr>
            <w:tcW w:w="1620" w:type="dxa"/>
          </w:tcPr>
          <w:p w:rsidR="00574319" w:rsidRPr="001D58F6" w:rsidRDefault="002306A8" w:rsidP="001D58F6">
            <w:pPr>
              <w:jc w:val="center"/>
              <w:rPr>
                <w:rFonts w:ascii="Arial Narrow" w:hAnsi="Arial Narrow" w:cs="Arial"/>
              </w:rPr>
            </w:pPr>
            <w:r w:rsidRPr="001D58F6">
              <w:rPr>
                <w:rFonts w:ascii="Arial Narrow" w:hAnsi="Arial Narrow" w:cs="Arial"/>
              </w:rPr>
              <w:t>15</w:t>
            </w:r>
          </w:p>
        </w:tc>
        <w:tc>
          <w:tcPr>
            <w:tcW w:w="1080" w:type="dxa"/>
          </w:tcPr>
          <w:p w:rsidR="00574319" w:rsidRPr="001D58F6" w:rsidRDefault="00574319" w:rsidP="001D58F6">
            <w:pPr>
              <w:rPr>
                <w:rFonts w:ascii="Arial Narrow" w:hAnsi="Arial Narrow" w:cs="Arial"/>
              </w:rPr>
            </w:pPr>
          </w:p>
        </w:tc>
        <w:tc>
          <w:tcPr>
            <w:tcW w:w="1548" w:type="dxa"/>
          </w:tcPr>
          <w:p w:rsidR="00574319" w:rsidRPr="001D58F6" w:rsidRDefault="00742235" w:rsidP="001D58F6">
            <w:pPr>
              <w:rPr>
                <w:rFonts w:ascii="Arial Narrow" w:hAnsi="Arial Narrow" w:cs="Arial"/>
              </w:rPr>
            </w:pPr>
            <w:r w:rsidRPr="001D58F6">
              <w:rPr>
                <w:rFonts w:ascii="Arial Narrow" w:hAnsi="Arial Narrow" w:cs="TimesNewRoman"/>
                <w:lang w:eastAsia="el-GR"/>
              </w:rPr>
              <w:t>Χειμερινού εξαμήνου</w:t>
            </w:r>
          </w:p>
        </w:tc>
      </w:tr>
      <w:tr w:rsidR="00574319" w:rsidRPr="001D58F6">
        <w:tc>
          <w:tcPr>
            <w:tcW w:w="1080" w:type="dxa"/>
          </w:tcPr>
          <w:p w:rsidR="00574319" w:rsidRPr="001D58F6" w:rsidRDefault="00574319" w:rsidP="001D58F6">
            <w:pPr>
              <w:jc w:val="both"/>
              <w:rPr>
                <w:rFonts w:ascii="Arial Narrow" w:hAnsi="Arial Narrow" w:cs="Arial"/>
              </w:rPr>
            </w:pPr>
            <w:r w:rsidRPr="001D58F6">
              <w:rPr>
                <w:rFonts w:ascii="Arial Narrow" w:hAnsi="Arial Narrow" w:cs="Arial"/>
              </w:rPr>
              <w:t>629</w:t>
            </w:r>
            <w:r w:rsidR="008164EF" w:rsidRPr="001D58F6">
              <w:rPr>
                <w:rFonts w:ascii="Arial Narrow" w:hAnsi="Arial Narrow"/>
              </w:rPr>
              <w:t xml:space="preserve"> (Ε)</w:t>
            </w:r>
          </w:p>
        </w:tc>
        <w:tc>
          <w:tcPr>
            <w:tcW w:w="2520" w:type="dxa"/>
          </w:tcPr>
          <w:p w:rsidR="00574319" w:rsidRPr="001D58F6" w:rsidRDefault="00574319" w:rsidP="001D58F6">
            <w:pPr>
              <w:jc w:val="both"/>
              <w:rPr>
                <w:rFonts w:ascii="Arial Narrow" w:hAnsi="Arial Narrow" w:cs="Arial"/>
              </w:rPr>
            </w:pPr>
            <w:r w:rsidRPr="001D58F6">
              <w:rPr>
                <w:rFonts w:ascii="Arial Narrow" w:hAnsi="Arial Narrow" w:cs="Arial"/>
              </w:rPr>
              <w:t xml:space="preserve">Έθνος, φυλή και εκπαίδευση </w:t>
            </w:r>
            <w:r w:rsidR="002306A8" w:rsidRPr="001D58F6">
              <w:rPr>
                <w:rFonts w:ascii="Arial Narrow" w:hAnsi="Arial Narrow" w:cs="Arial"/>
                <w:color w:val="000000"/>
              </w:rPr>
              <w:t xml:space="preserve"> (ΕΚΠΑ)</w:t>
            </w:r>
          </w:p>
        </w:tc>
        <w:tc>
          <w:tcPr>
            <w:tcW w:w="937" w:type="dxa"/>
          </w:tcPr>
          <w:p w:rsidR="00574319" w:rsidRPr="001D58F6" w:rsidRDefault="00742235" w:rsidP="001D58F6">
            <w:pPr>
              <w:jc w:val="center"/>
              <w:rPr>
                <w:rFonts w:ascii="Arial Narrow" w:hAnsi="Arial Narrow" w:cs="Arial"/>
              </w:rPr>
            </w:pPr>
            <w:r w:rsidRPr="001D58F6">
              <w:rPr>
                <w:rFonts w:ascii="Arial Narrow" w:hAnsi="Arial Narrow" w:cs="Arial"/>
              </w:rPr>
              <w:t>1</w:t>
            </w:r>
            <w:r w:rsidRPr="001D58F6">
              <w:rPr>
                <w:rFonts w:ascii="Arial Narrow" w:hAnsi="Arial Narrow" w:cs="Arial"/>
                <w:vertAlign w:val="superscript"/>
              </w:rPr>
              <w:t>ο</w:t>
            </w:r>
            <w:r w:rsidRPr="001D58F6">
              <w:rPr>
                <w:rFonts w:ascii="Arial Narrow" w:hAnsi="Arial Narrow" w:cs="Arial"/>
              </w:rPr>
              <w:t xml:space="preserve"> ,</w:t>
            </w:r>
            <w:r w:rsidRPr="001D58F6">
              <w:rPr>
                <w:rFonts w:ascii="Arial Narrow" w:hAnsi="Arial Narrow" w:cs="Arial"/>
                <w:vertAlign w:val="superscript"/>
              </w:rPr>
              <w:t xml:space="preserve"> </w:t>
            </w:r>
            <w:r w:rsidRPr="001D58F6">
              <w:rPr>
                <w:rFonts w:ascii="Arial Narrow" w:hAnsi="Arial Narrow" w:cs="Arial"/>
              </w:rPr>
              <w:t>3</w:t>
            </w:r>
            <w:r w:rsidRPr="001D58F6">
              <w:rPr>
                <w:rFonts w:ascii="Arial Narrow" w:hAnsi="Arial Narrow" w:cs="Arial"/>
                <w:vertAlign w:val="superscript"/>
              </w:rPr>
              <w:t>ο</w:t>
            </w:r>
          </w:p>
        </w:tc>
        <w:tc>
          <w:tcPr>
            <w:tcW w:w="1620" w:type="dxa"/>
          </w:tcPr>
          <w:p w:rsidR="00574319" w:rsidRPr="001D58F6" w:rsidRDefault="002306A8" w:rsidP="001D58F6">
            <w:pPr>
              <w:jc w:val="center"/>
              <w:rPr>
                <w:rFonts w:ascii="Arial Narrow" w:hAnsi="Arial Narrow" w:cs="Arial"/>
              </w:rPr>
            </w:pPr>
            <w:r w:rsidRPr="001D58F6">
              <w:rPr>
                <w:rFonts w:ascii="Arial Narrow" w:hAnsi="Arial Narrow" w:cs="Arial"/>
              </w:rPr>
              <w:t>15</w:t>
            </w:r>
          </w:p>
        </w:tc>
        <w:tc>
          <w:tcPr>
            <w:tcW w:w="1080" w:type="dxa"/>
          </w:tcPr>
          <w:p w:rsidR="00574319" w:rsidRPr="001D58F6" w:rsidRDefault="00574319" w:rsidP="001D58F6">
            <w:pPr>
              <w:rPr>
                <w:rFonts w:ascii="Arial Narrow" w:hAnsi="Arial Narrow" w:cs="Arial"/>
              </w:rPr>
            </w:pPr>
          </w:p>
        </w:tc>
        <w:tc>
          <w:tcPr>
            <w:tcW w:w="1548" w:type="dxa"/>
          </w:tcPr>
          <w:p w:rsidR="00574319" w:rsidRPr="001D58F6" w:rsidRDefault="00742235" w:rsidP="001D58F6">
            <w:pPr>
              <w:rPr>
                <w:rFonts w:ascii="Arial Narrow" w:hAnsi="Arial Narrow" w:cs="Arial"/>
              </w:rPr>
            </w:pPr>
            <w:r w:rsidRPr="001D58F6">
              <w:rPr>
                <w:rFonts w:ascii="Arial Narrow" w:hAnsi="Arial Narrow" w:cs="TimesNewRoman"/>
                <w:lang w:eastAsia="el-GR"/>
              </w:rPr>
              <w:t>Χειμερινού εξαμήνου</w:t>
            </w:r>
          </w:p>
        </w:tc>
      </w:tr>
      <w:tr w:rsidR="00574319" w:rsidRPr="001D58F6">
        <w:tc>
          <w:tcPr>
            <w:tcW w:w="1080" w:type="dxa"/>
          </w:tcPr>
          <w:p w:rsidR="00574319" w:rsidRPr="001D58F6" w:rsidRDefault="00574319" w:rsidP="001D58F6">
            <w:pPr>
              <w:jc w:val="both"/>
              <w:rPr>
                <w:rFonts w:ascii="Arial Narrow" w:hAnsi="Arial Narrow" w:cs="Arial"/>
              </w:rPr>
            </w:pPr>
            <w:r w:rsidRPr="001D58F6">
              <w:rPr>
                <w:rFonts w:ascii="Arial Narrow" w:hAnsi="Arial Narrow" w:cs="Arial"/>
                <w:bCs/>
              </w:rPr>
              <w:t xml:space="preserve">6.2.10  </w:t>
            </w:r>
            <w:r w:rsidR="008164EF" w:rsidRPr="001D58F6">
              <w:rPr>
                <w:rFonts w:ascii="Arial Narrow" w:hAnsi="Arial Narrow"/>
              </w:rPr>
              <w:t xml:space="preserve"> (Ε)</w:t>
            </w:r>
          </w:p>
        </w:tc>
        <w:tc>
          <w:tcPr>
            <w:tcW w:w="2520" w:type="dxa"/>
          </w:tcPr>
          <w:p w:rsidR="00574319" w:rsidRPr="001D58F6" w:rsidRDefault="00574319" w:rsidP="001D58F6">
            <w:pPr>
              <w:jc w:val="both"/>
              <w:rPr>
                <w:rFonts w:ascii="Arial Narrow" w:hAnsi="Arial Narrow" w:cs="Arial"/>
              </w:rPr>
            </w:pPr>
            <w:r w:rsidRPr="001D58F6">
              <w:rPr>
                <w:rFonts w:ascii="Arial Narrow" w:hAnsi="Arial Narrow" w:cs="Arial"/>
              </w:rPr>
              <w:t>Εργαστήριο μεθοδολογίας: ανάλυση δεδομένων</w:t>
            </w:r>
            <w:r w:rsidR="002306A8" w:rsidRPr="001D58F6">
              <w:rPr>
                <w:rFonts w:ascii="Arial Narrow" w:hAnsi="Arial Narrow" w:cs="Arial"/>
                <w:color w:val="000000"/>
              </w:rPr>
              <w:t xml:space="preserve"> (ΕΚΠΑ)</w:t>
            </w:r>
          </w:p>
        </w:tc>
        <w:tc>
          <w:tcPr>
            <w:tcW w:w="937" w:type="dxa"/>
          </w:tcPr>
          <w:p w:rsidR="00574319" w:rsidRPr="001D58F6" w:rsidRDefault="00742235" w:rsidP="001D58F6">
            <w:pPr>
              <w:jc w:val="center"/>
              <w:rPr>
                <w:rFonts w:ascii="Arial Narrow" w:hAnsi="Arial Narrow" w:cs="Arial"/>
              </w:rPr>
            </w:pPr>
            <w:r w:rsidRPr="001D58F6">
              <w:rPr>
                <w:rFonts w:ascii="Arial Narrow" w:hAnsi="Arial Narrow" w:cs="Arial"/>
              </w:rPr>
              <w:t>4</w:t>
            </w:r>
            <w:r w:rsidRPr="001D58F6">
              <w:rPr>
                <w:rFonts w:ascii="Arial Narrow" w:hAnsi="Arial Narrow" w:cs="Arial"/>
                <w:vertAlign w:val="superscript"/>
              </w:rPr>
              <w:t>ο</w:t>
            </w:r>
          </w:p>
        </w:tc>
        <w:tc>
          <w:tcPr>
            <w:tcW w:w="1620" w:type="dxa"/>
          </w:tcPr>
          <w:p w:rsidR="00574319" w:rsidRPr="001D58F6" w:rsidRDefault="0038403A" w:rsidP="001D58F6">
            <w:pPr>
              <w:jc w:val="center"/>
              <w:rPr>
                <w:rFonts w:ascii="Arial Narrow" w:hAnsi="Arial Narrow" w:cs="Arial"/>
              </w:rPr>
            </w:pPr>
            <w:r w:rsidRPr="001D58F6">
              <w:rPr>
                <w:rFonts w:ascii="Arial Narrow" w:hAnsi="Arial Narrow" w:cs="Arial"/>
                <w:color w:val="000000"/>
              </w:rPr>
              <w:t>0 μέρος της Διπλωματικής Εργασίας</w:t>
            </w:r>
          </w:p>
        </w:tc>
        <w:tc>
          <w:tcPr>
            <w:tcW w:w="1080" w:type="dxa"/>
          </w:tcPr>
          <w:p w:rsidR="00574319" w:rsidRPr="001D58F6" w:rsidRDefault="00574319" w:rsidP="001D58F6">
            <w:pPr>
              <w:rPr>
                <w:rFonts w:ascii="Arial Narrow" w:hAnsi="Arial Narrow" w:cs="Arial"/>
              </w:rPr>
            </w:pPr>
          </w:p>
        </w:tc>
        <w:tc>
          <w:tcPr>
            <w:tcW w:w="1548" w:type="dxa"/>
          </w:tcPr>
          <w:p w:rsidR="00574319" w:rsidRPr="001D58F6" w:rsidRDefault="00574319" w:rsidP="001D58F6">
            <w:pPr>
              <w:rPr>
                <w:rFonts w:ascii="Arial Narrow" w:hAnsi="Arial Narrow" w:cs="Arial"/>
              </w:rPr>
            </w:pPr>
          </w:p>
        </w:tc>
      </w:tr>
      <w:tr w:rsidR="00D11997" w:rsidRPr="001D58F6">
        <w:tc>
          <w:tcPr>
            <w:tcW w:w="1080" w:type="dxa"/>
          </w:tcPr>
          <w:p w:rsidR="00D11997" w:rsidRPr="001D58F6" w:rsidRDefault="00D11997" w:rsidP="001D58F6">
            <w:pPr>
              <w:jc w:val="both"/>
              <w:rPr>
                <w:rFonts w:ascii="Arial Narrow" w:hAnsi="Arial Narrow"/>
              </w:rPr>
            </w:pPr>
            <w:r w:rsidRPr="001D58F6">
              <w:rPr>
                <w:rFonts w:ascii="Arial Narrow" w:hAnsi="Arial Narrow"/>
              </w:rPr>
              <w:t>6.4.2</w:t>
            </w:r>
            <w:r w:rsidR="008164EF" w:rsidRPr="001D58F6">
              <w:rPr>
                <w:rFonts w:ascii="Arial Narrow" w:hAnsi="Arial Narrow"/>
              </w:rPr>
              <w:t xml:space="preserve"> (Ε)</w:t>
            </w:r>
          </w:p>
        </w:tc>
        <w:tc>
          <w:tcPr>
            <w:tcW w:w="2520" w:type="dxa"/>
          </w:tcPr>
          <w:p w:rsidR="00D11997" w:rsidRPr="001D58F6" w:rsidRDefault="00D11997" w:rsidP="001D58F6">
            <w:pPr>
              <w:jc w:val="both"/>
              <w:rPr>
                <w:rFonts w:ascii="Arial Narrow" w:hAnsi="Arial Narrow"/>
              </w:rPr>
            </w:pPr>
            <w:r w:rsidRPr="001D58F6">
              <w:rPr>
                <w:rFonts w:ascii="Arial Narrow" w:hAnsi="Arial Narrow"/>
              </w:rPr>
              <w:t xml:space="preserve">Ταυτότητες και Ομάδες: η συνάντηση του ψυχικού με το κοινωνικό </w:t>
            </w:r>
            <w:r w:rsidR="00864AA3" w:rsidRPr="001D58F6">
              <w:rPr>
                <w:rFonts w:ascii="Arial Narrow" w:hAnsi="Arial Narrow"/>
              </w:rPr>
              <w:t>(ΕΚΠΑ)</w:t>
            </w:r>
          </w:p>
        </w:tc>
        <w:tc>
          <w:tcPr>
            <w:tcW w:w="937" w:type="dxa"/>
          </w:tcPr>
          <w:p w:rsidR="00D11997" w:rsidRPr="001D58F6" w:rsidRDefault="00D11997" w:rsidP="001D58F6">
            <w:pPr>
              <w:jc w:val="center"/>
              <w:rPr>
                <w:rFonts w:ascii="Arial Narrow" w:hAnsi="Arial Narrow" w:cs="Arial"/>
              </w:rPr>
            </w:pPr>
            <w:r w:rsidRPr="001D58F6">
              <w:rPr>
                <w:rFonts w:ascii="Arial Narrow" w:hAnsi="Arial Narrow" w:cs="Arial"/>
              </w:rPr>
              <w:t>1</w:t>
            </w:r>
            <w:r w:rsidRPr="001D58F6">
              <w:rPr>
                <w:rFonts w:ascii="Arial Narrow" w:hAnsi="Arial Narrow" w:cs="Arial"/>
                <w:vertAlign w:val="superscript"/>
              </w:rPr>
              <w:t>ο</w:t>
            </w:r>
            <w:r w:rsidRPr="001D58F6">
              <w:rPr>
                <w:rFonts w:ascii="Arial Narrow" w:hAnsi="Arial Narrow" w:cs="Arial"/>
              </w:rPr>
              <w:t xml:space="preserve"> ,</w:t>
            </w:r>
            <w:r w:rsidRPr="001D58F6">
              <w:rPr>
                <w:rFonts w:ascii="Arial Narrow" w:hAnsi="Arial Narrow" w:cs="Arial"/>
                <w:vertAlign w:val="superscript"/>
              </w:rPr>
              <w:t xml:space="preserve"> </w:t>
            </w:r>
            <w:r w:rsidRPr="001D58F6">
              <w:rPr>
                <w:rFonts w:ascii="Arial Narrow" w:hAnsi="Arial Narrow" w:cs="Arial"/>
              </w:rPr>
              <w:t>3</w:t>
            </w:r>
            <w:r w:rsidRPr="001D58F6">
              <w:rPr>
                <w:rFonts w:ascii="Arial Narrow" w:hAnsi="Arial Narrow" w:cs="Arial"/>
                <w:vertAlign w:val="superscript"/>
              </w:rPr>
              <w:t>ο</w:t>
            </w:r>
          </w:p>
        </w:tc>
        <w:tc>
          <w:tcPr>
            <w:tcW w:w="1620" w:type="dxa"/>
          </w:tcPr>
          <w:p w:rsidR="00D11997" w:rsidRPr="001D58F6" w:rsidRDefault="00D11997" w:rsidP="001D58F6">
            <w:pPr>
              <w:jc w:val="center"/>
              <w:rPr>
                <w:rFonts w:ascii="Arial Narrow" w:hAnsi="Arial Narrow" w:cs="Arial"/>
              </w:rPr>
            </w:pPr>
            <w:r w:rsidRPr="001D58F6">
              <w:rPr>
                <w:rFonts w:ascii="Arial Narrow" w:hAnsi="Arial Narrow" w:cs="Arial"/>
              </w:rPr>
              <w:t>15</w:t>
            </w:r>
          </w:p>
        </w:tc>
        <w:tc>
          <w:tcPr>
            <w:tcW w:w="1080" w:type="dxa"/>
          </w:tcPr>
          <w:p w:rsidR="00D11997" w:rsidRPr="001D58F6" w:rsidRDefault="00D11997" w:rsidP="001D58F6">
            <w:pPr>
              <w:rPr>
                <w:rFonts w:ascii="Arial Narrow" w:hAnsi="Arial Narrow" w:cs="Arial"/>
              </w:rPr>
            </w:pPr>
          </w:p>
        </w:tc>
        <w:tc>
          <w:tcPr>
            <w:tcW w:w="1548" w:type="dxa"/>
          </w:tcPr>
          <w:p w:rsidR="00D11997" w:rsidRPr="001D58F6" w:rsidRDefault="00D11997" w:rsidP="001D58F6">
            <w:pPr>
              <w:rPr>
                <w:rFonts w:ascii="Arial Narrow" w:hAnsi="Arial Narrow" w:cs="Arial"/>
                <w:lang w:val="en-US"/>
              </w:rPr>
            </w:pPr>
            <w:r w:rsidRPr="001D58F6">
              <w:rPr>
                <w:rFonts w:ascii="Arial Narrow" w:hAnsi="Arial Narrow" w:cs="TimesNewRoman"/>
                <w:lang w:eastAsia="el-GR"/>
              </w:rPr>
              <w:t>Χειμερινού εξαμήνου</w:t>
            </w:r>
          </w:p>
        </w:tc>
      </w:tr>
      <w:tr w:rsidR="00D11997" w:rsidRPr="001D58F6">
        <w:tc>
          <w:tcPr>
            <w:tcW w:w="1080" w:type="dxa"/>
          </w:tcPr>
          <w:p w:rsidR="00D11997" w:rsidRPr="001D58F6" w:rsidRDefault="00D11997" w:rsidP="001D58F6">
            <w:pPr>
              <w:rPr>
                <w:rFonts w:ascii="Arial Narrow" w:hAnsi="Arial Narrow" w:cs="Arial"/>
              </w:rPr>
            </w:pPr>
          </w:p>
        </w:tc>
        <w:tc>
          <w:tcPr>
            <w:tcW w:w="2520" w:type="dxa"/>
          </w:tcPr>
          <w:p w:rsidR="00D11997" w:rsidRPr="001D58F6" w:rsidRDefault="00D11997" w:rsidP="001D58F6">
            <w:pPr>
              <w:rPr>
                <w:rFonts w:ascii="Arial Narrow" w:hAnsi="Arial Narrow" w:cs="Arial"/>
              </w:rPr>
            </w:pPr>
            <w:r w:rsidRPr="001D58F6">
              <w:rPr>
                <w:rFonts w:ascii="Arial Narrow" w:hAnsi="Arial Narrow" w:cs="Arial"/>
              </w:rPr>
              <w:t>Διπλωματική εργασία</w:t>
            </w:r>
          </w:p>
        </w:tc>
        <w:tc>
          <w:tcPr>
            <w:tcW w:w="937" w:type="dxa"/>
          </w:tcPr>
          <w:p w:rsidR="00D11997" w:rsidRPr="001D58F6" w:rsidRDefault="00D11997" w:rsidP="001D58F6">
            <w:pPr>
              <w:jc w:val="center"/>
              <w:rPr>
                <w:rFonts w:ascii="Arial Narrow" w:hAnsi="Arial Narrow" w:cs="Arial"/>
              </w:rPr>
            </w:pPr>
            <w:r w:rsidRPr="001D58F6">
              <w:rPr>
                <w:rFonts w:ascii="Arial Narrow" w:hAnsi="Arial Narrow" w:cs="Arial"/>
              </w:rPr>
              <w:t>3</w:t>
            </w:r>
            <w:r w:rsidRPr="001D58F6">
              <w:rPr>
                <w:rFonts w:ascii="Arial Narrow" w:hAnsi="Arial Narrow" w:cs="Arial"/>
                <w:vertAlign w:val="superscript"/>
              </w:rPr>
              <w:t>ο</w:t>
            </w:r>
            <w:r w:rsidRPr="001D58F6">
              <w:rPr>
                <w:rFonts w:ascii="Arial Narrow" w:hAnsi="Arial Narrow" w:cs="Arial"/>
              </w:rPr>
              <w:t>, 4</w:t>
            </w:r>
            <w:r w:rsidRPr="001D58F6">
              <w:rPr>
                <w:rFonts w:ascii="Arial Narrow" w:hAnsi="Arial Narrow" w:cs="Arial"/>
                <w:vertAlign w:val="superscript"/>
              </w:rPr>
              <w:t>ο</w:t>
            </w:r>
          </w:p>
        </w:tc>
        <w:tc>
          <w:tcPr>
            <w:tcW w:w="1620" w:type="dxa"/>
          </w:tcPr>
          <w:p w:rsidR="00D11997" w:rsidRPr="001D58F6" w:rsidRDefault="00D11997" w:rsidP="001D58F6">
            <w:pPr>
              <w:jc w:val="center"/>
              <w:rPr>
                <w:rFonts w:ascii="Arial Narrow" w:hAnsi="Arial Narrow" w:cs="Arial"/>
              </w:rPr>
            </w:pPr>
            <w:r w:rsidRPr="001D58F6">
              <w:rPr>
                <w:rFonts w:ascii="Arial Narrow" w:hAnsi="Arial Narrow" w:cs="Arial"/>
              </w:rPr>
              <w:t>25</w:t>
            </w:r>
          </w:p>
        </w:tc>
        <w:tc>
          <w:tcPr>
            <w:tcW w:w="1080" w:type="dxa"/>
          </w:tcPr>
          <w:p w:rsidR="00D11997" w:rsidRPr="001D58F6" w:rsidRDefault="00D11997" w:rsidP="001D58F6">
            <w:pPr>
              <w:rPr>
                <w:rFonts w:ascii="Arial Narrow" w:hAnsi="Arial Narrow" w:cs="Arial"/>
              </w:rPr>
            </w:pPr>
          </w:p>
        </w:tc>
        <w:tc>
          <w:tcPr>
            <w:tcW w:w="1548" w:type="dxa"/>
          </w:tcPr>
          <w:p w:rsidR="00D11997" w:rsidRPr="001D58F6" w:rsidRDefault="00D11997" w:rsidP="001D58F6">
            <w:pPr>
              <w:rPr>
                <w:rFonts w:ascii="Arial Narrow" w:hAnsi="Arial Narrow" w:cs="Arial"/>
              </w:rPr>
            </w:pPr>
          </w:p>
        </w:tc>
      </w:tr>
      <w:tr w:rsidR="00D11997" w:rsidRPr="001D58F6">
        <w:tc>
          <w:tcPr>
            <w:tcW w:w="1080" w:type="dxa"/>
          </w:tcPr>
          <w:p w:rsidR="00D11997" w:rsidRPr="001D58F6" w:rsidRDefault="00D11997" w:rsidP="001D58F6">
            <w:pPr>
              <w:rPr>
                <w:rFonts w:ascii="Arial Narrow" w:hAnsi="Arial Narrow" w:cs="Arial"/>
              </w:rPr>
            </w:pPr>
            <w:r w:rsidRPr="001D58F6">
              <w:rPr>
                <w:rFonts w:ascii="Arial Narrow" w:hAnsi="Arial Narrow" w:cs="Arial"/>
              </w:rPr>
              <w:t xml:space="preserve">          </w:t>
            </w:r>
          </w:p>
        </w:tc>
        <w:tc>
          <w:tcPr>
            <w:tcW w:w="2520" w:type="dxa"/>
          </w:tcPr>
          <w:p w:rsidR="00D11997" w:rsidRPr="001D58F6" w:rsidRDefault="00D11997" w:rsidP="001D58F6">
            <w:pPr>
              <w:rPr>
                <w:rFonts w:ascii="Arial Narrow" w:hAnsi="Arial Narrow" w:cs="Arial"/>
              </w:rPr>
            </w:pPr>
          </w:p>
        </w:tc>
        <w:tc>
          <w:tcPr>
            <w:tcW w:w="937" w:type="dxa"/>
          </w:tcPr>
          <w:p w:rsidR="00D11997" w:rsidRPr="001D58F6" w:rsidRDefault="00D11997" w:rsidP="001D58F6">
            <w:pPr>
              <w:rPr>
                <w:rFonts w:ascii="Arial Narrow" w:hAnsi="Arial Narrow" w:cs="Arial"/>
              </w:rPr>
            </w:pPr>
          </w:p>
        </w:tc>
        <w:tc>
          <w:tcPr>
            <w:tcW w:w="1620" w:type="dxa"/>
          </w:tcPr>
          <w:p w:rsidR="00D11997" w:rsidRPr="001D58F6" w:rsidRDefault="00D11997" w:rsidP="001D58F6">
            <w:pPr>
              <w:jc w:val="center"/>
              <w:rPr>
                <w:rFonts w:ascii="Arial Narrow" w:hAnsi="Arial Narrow" w:cs="Arial"/>
                <w:b/>
              </w:rPr>
            </w:pPr>
            <w:r w:rsidRPr="001D58F6">
              <w:rPr>
                <w:rFonts w:ascii="Arial Narrow" w:hAnsi="Arial Narrow" w:cs="Arial"/>
                <w:b/>
              </w:rPr>
              <w:t>ΣΥΝΟΛΟ 120</w:t>
            </w:r>
          </w:p>
        </w:tc>
        <w:tc>
          <w:tcPr>
            <w:tcW w:w="1080" w:type="dxa"/>
          </w:tcPr>
          <w:p w:rsidR="00D11997" w:rsidRPr="001D58F6" w:rsidRDefault="00D11997" w:rsidP="001D58F6">
            <w:pPr>
              <w:rPr>
                <w:rFonts w:ascii="Arial Narrow" w:hAnsi="Arial Narrow" w:cs="Arial"/>
              </w:rPr>
            </w:pPr>
          </w:p>
        </w:tc>
        <w:tc>
          <w:tcPr>
            <w:tcW w:w="1548" w:type="dxa"/>
          </w:tcPr>
          <w:p w:rsidR="00D11997" w:rsidRPr="001D58F6" w:rsidRDefault="00D11997" w:rsidP="001D58F6">
            <w:pPr>
              <w:rPr>
                <w:rFonts w:ascii="Arial Narrow" w:hAnsi="Arial Narrow" w:cs="Arial"/>
              </w:rPr>
            </w:pPr>
          </w:p>
        </w:tc>
      </w:tr>
    </w:tbl>
    <w:p w:rsidR="00D11997" w:rsidRPr="001D58F6" w:rsidRDefault="00D11997" w:rsidP="001D58F6">
      <w:pPr>
        <w:pStyle w:val="a6"/>
        <w:tabs>
          <w:tab w:val="clear" w:pos="4153"/>
          <w:tab w:val="clear" w:pos="8306"/>
        </w:tabs>
        <w:jc w:val="both"/>
        <w:rPr>
          <w:rFonts w:ascii="Arial Narrow" w:hAnsi="Arial Narrow" w:cs="Arial"/>
          <w:color w:val="000000"/>
        </w:rPr>
      </w:pPr>
      <w:r w:rsidRPr="001D58F6">
        <w:rPr>
          <w:rFonts w:ascii="Arial Narrow" w:hAnsi="Arial Narrow" w:cs="Arial"/>
          <w:color w:val="000000"/>
        </w:rPr>
        <w:t xml:space="preserve">Τα μαθήματα με την ένδειξη Υ είναι υποχρεωτικά, τα μαθήματα με την ένδειξη Ε είναι επιλογής </w:t>
      </w:r>
    </w:p>
    <w:p w:rsidR="00984B2B" w:rsidRDefault="00984B2B" w:rsidP="001D58F6">
      <w:pPr>
        <w:jc w:val="both"/>
        <w:rPr>
          <w:rFonts w:ascii="Arial Narrow" w:hAnsi="Arial Narrow"/>
        </w:rPr>
      </w:pPr>
    </w:p>
    <w:p w:rsidR="004C1FE7" w:rsidRDefault="004C1FE7" w:rsidP="001D58F6">
      <w:pPr>
        <w:jc w:val="both"/>
        <w:rPr>
          <w:rFonts w:ascii="Arial Narrow" w:hAnsi="Arial Narrow"/>
        </w:rPr>
      </w:pPr>
    </w:p>
    <w:p w:rsidR="004C1FE7" w:rsidRDefault="004C1FE7" w:rsidP="001D58F6">
      <w:pPr>
        <w:jc w:val="both"/>
        <w:rPr>
          <w:rFonts w:ascii="Arial Narrow" w:hAnsi="Arial Narrow"/>
        </w:rPr>
      </w:pPr>
    </w:p>
    <w:p w:rsidR="004C1FE7" w:rsidRDefault="004C1FE7" w:rsidP="001D58F6">
      <w:pPr>
        <w:jc w:val="both"/>
        <w:rPr>
          <w:rFonts w:ascii="Arial Narrow" w:hAnsi="Arial Narrow"/>
        </w:rPr>
      </w:pPr>
    </w:p>
    <w:p w:rsidR="004C1FE7" w:rsidRPr="001D58F6" w:rsidRDefault="004C1FE7" w:rsidP="001D58F6">
      <w:pPr>
        <w:jc w:val="both"/>
        <w:rPr>
          <w:rFonts w:ascii="Arial Narrow" w:hAnsi="Arial Narrow"/>
        </w:rPr>
      </w:pPr>
    </w:p>
    <w:p w:rsidR="00FE1FA7" w:rsidRPr="001D58F6" w:rsidRDefault="00FE1FA7" w:rsidP="001D58F6">
      <w:pPr>
        <w:jc w:val="both"/>
        <w:rPr>
          <w:rFonts w:ascii="Arial Narrow" w:hAnsi="Arial Narrow"/>
          <w:spacing w:val="-6"/>
        </w:rPr>
      </w:pPr>
      <w:r w:rsidRPr="001D58F6">
        <w:rPr>
          <w:rFonts w:ascii="Arial Narrow" w:hAnsi="Arial Narrow"/>
        </w:rPr>
        <w:t>4.4</w:t>
      </w:r>
      <w:r w:rsidR="004C1FE7">
        <w:rPr>
          <w:rFonts w:ascii="Arial Narrow" w:hAnsi="Arial Narrow"/>
        </w:rPr>
        <w:tab/>
      </w:r>
      <w:r w:rsidRPr="001D58F6">
        <w:rPr>
          <w:rFonts w:ascii="Arial Narrow" w:hAnsi="Arial Narrow"/>
          <w:spacing w:val="-6"/>
        </w:rPr>
        <w:t>Σύστημα  βαθμολογίας και, αν υπάρχει, κλίμακα κατανομής των βαθμών:</w:t>
      </w:r>
    </w:p>
    <w:p w:rsidR="009D2C28" w:rsidRPr="001D58F6" w:rsidRDefault="006F7C67" w:rsidP="001D58F6">
      <w:pPr>
        <w:jc w:val="both"/>
        <w:rPr>
          <w:rFonts w:ascii="Arial Narrow" w:hAnsi="Arial Narrow" w:cs="Tahoma"/>
          <w:spacing w:val="-6"/>
        </w:rPr>
      </w:pPr>
      <w:r w:rsidRPr="001D58F6">
        <w:rPr>
          <w:rFonts w:ascii="Arial Narrow" w:hAnsi="Arial Narrow" w:cs="Tahoma"/>
          <w:spacing w:val="-6"/>
        </w:rPr>
        <w:t xml:space="preserve">Η ΒΑΘΜΟΛΟΓΙΚΗ ΚΛΙΜΑΚΑ ΕΙΝΑΙ ΑΠΟ ΤΟ 1 ΕΩΣ ΤΟ 10 ΚΑΙ ΟΙ ΒΑΘΜΟΙ ΕΠΙΤΥΧΟΥΣ ΕΞΕΤΑΣΗΣ ΑΠΟ ΤΟ </w:t>
      </w:r>
      <w:r w:rsidR="00984B2B" w:rsidRPr="001D58F6">
        <w:rPr>
          <w:rFonts w:ascii="Arial Narrow" w:hAnsi="Arial Narrow" w:cs="Tahoma"/>
          <w:spacing w:val="-6"/>
        </w:rPr>
        <w:t>6</w:t>
      </w:r>
      <w:r w:rsidRPr="001D58F6">
        <w:rPr>
          <w:rFonts w:ascii="Arial Narrow" w:hAnsi="Arial Narrow" w:cs="Tahoma"/>
          <w:spacing w:val="-6"/>
        </w:rPr>
        <w:t xml:space="preserve">  ΕΩΣ ΤΟ 10 ΩΣ ΑΚΟΛΟΥΘΩΣ:</w:t>
      </w:r>
      <w:r w:rsidRPr="001D58F6">
        <w:rPr>
          <w:rFonts w:ascii="Arial Narrow" w:hAnsi="Arial Narrow" w:cs="Tahoma"/>
        </w:rPr>
        <w:t xml:space="preserve"> </w:t>
      </w:r>
    </w:p>
    <w:p w:rsidR="009D2C28" w:rsidRPr="001D58F6" w:rsidRDefault="000C3AE0" w:rsidP="001D58F6">
      <w:pPr>
        <w:jc w:val="both"/>
        <w:rPr>
          <w:rFonts w:ascii="Arial Narrow" w:hAnsi="Arial Narrow" w:cs="Tahoma"/>
        </w:rPr>
      </w:pPr>
      <w:r w:rsidRPr="001D58F6">
        <w:rPr>
          <w:rFonts w:ascii="Arial Narrow" w:hAnsi="Arial Narrow" w:cs="Tahoma"/>
        </w:rPr>
        <w:t>6,00</w:t>
      </w:r>
      <w:r w:rsidR="006F7C67" w:rsidRPr="001D58F6">
        <w:rPr>
          <w:rFonts w:ascii="Arial Narrow" w:hAnsi="Arial Narrow" w:cs="Tahoma"/>
        </w:rPr>
        <w:t xml:space="preserve"> - 6,</w:t>
      </w:r>
      <w:r w:rsidRPr="001D58F6">
        <w:rPr>
          <w:rFonts w:ascii="Arial Narrow" w:hAnsi="Arial Narrow" w:cs="Tahoma"/>
        </w:rPr>
        <w:t>9</w:t>
      </w:r>
      <w:r w:rsidR="006F7C67" w:rsidRPr="001D58F6">
        <w:rPr>
          <w:rFonts w:ascii="Arial Narrow" w:hAnsi="Arial Narrow" w:cs="Tahoma"/>
        </w:rPr>
        <w:t>9    = ΚΑΛΩΣ</w:t>
      </w:r>
    </w:p>
    <w:p w:rsidR="009D2C28" w:rsidRPr="001D58F6" w:rsidRDefault="000C3AE0" w:rsidP="001D58F6">
      <w:pPr>
        <w:jc w:val="both"/>
        <w:rPr>
          <w:rFonts w:ascii="Arial Narrow" w:hAnsi="Arial Narrow" w:cs="Tahoma"/>
        </w:rPr>
      </w:pPr>
      <w:r w:rsidRPr="001D58F6">
        <w:rPr>
          <w:rFonts w:ascii="Arial Narrow" w:hAnsi="Arial Narrow" w:cs="Tahoma"/>
        </w:rPr>
        <w:t>7,00</w:t>
      </w:r>
      <w:r w:rsidR="006F7C67" w:rsidRPr="001D58F6">
        <w:rPr>
          <w:rFonts w:ascii="Arial Narrow" w:hAnsi="Arial Narrow" w:cs="Tahoma"/>
        </w:rPr>
        <w:t xml:space="preserve"> - 8,49 = ΛΙΑΝ ΚΑΛΩΣ</w:t>
      </w:r>
    </w:p>
    <w:p w:rsidR="009D2C28" w:rsidRPr="001D58F6" w:rsidRDefault="006F7C67" w:rsidP="001D58F6">
      <w:pPr>
        <w:jc w:val="both"/>
        <w:rPr>
          <w:rFonts w:ascii="Arial Narrow" w:hAnsi="Arial Narrow" w:cs="Tahoma"/>
        </w:rPr>
      </w:pPr>
      <w:r w:rsidRPr="001D58F6">
        <w:rPr>
          <w:rFonts w:ascii="Arial Narrow" w:hAnsi="Arial Narrow" w:cs="Tahoma"/>
        </w:rPr>
        <w:t>8,50 – 10</w:t>
      </w:r>
      <w:r w:rsidR="000C3AE0" w:rsidRPr="001D58F6">
        <w:rPr>
          <w:rFonts w:ascii="Arial Narrow" w:hAnsi="Arial Narrow" w:cs="Tahoma"/>
        </w:rPr>
        <w:t>,00</w:t>
      </w:r>
      <w:r w:rsidRPr="001D58F6">
        <w:rPr>
          <w:rFonts w:ascii="Arial Narrow" w:hAnsi="Arial Narrow" w:cs="Tahoma"/>
        </w:rPr>
        <w:t xml:space="preserve">  = ΑΡΙΣΤΑ</w:t>
      </w:r>
    </w:p>
    <w:p w:rsidR="002E492C" w:rsidRPr="001D58F6" w:rsidRDefault="002E492C" w:rsidP="001D58F6">
      <w:pPr>
        <w:jc w:val="both"/>
        <w:rPr>
          <w:rFonts w:ascii="Arial Narrow" w:hAnsi="Arial Narrow" w:cs="Tahoma"/>
        </w:rPr>
      </w:pPr>
    </w:p>
    <w:p w:rsidR="002E492C" w:rsidRPr="001D58F6" w:rsidRDefault="002E492C" w:rsidP="001D58F6">
      <w:pPr>
        <w:jc w:val="both"/>
        <w:rPr>
          <w:rFonts w:ascii="Arial Narrow" w:hAnsi="Arial Narrow"/>
          <w:spacing w:val="-6"/>
        </w:rPr>
      </w:pPr>
    </w:p>
    <w:p w:rsidR="00FE1FA7" w:rsidRPr="001D58F6" w:rsidRDefault="00FE1FA7" w:rsidP="001D58F6">
      <w:pPr>
        <w:jc w:val="both"/>
        <w:rPr>
          <w:rFonts w:ascii="Arial Narrow" w:hAnsi="Arial Narrow"/>
          <w:spacing w:val="-6"/>
        </w:rPr>
      </w:pPr>
      <w:r w:rsidRPr="001D58F6">
        <w:rPr>
          <w:rFonts w:ascii="Arial Narrow" w:hAnsi="Arial Narrow"/>
          <w:spacing w:val="-6"/>
        </w:rPr>
        <w:t>4.5   Γενική ταξινόμηση του τίτλου (</w:t>
      </w:r>
      <w:r w:rsidRPr="001D58F6">
        <w:rPr>
          <w:rFonts w:ascii="Arial Narrow" w:hAnsi="Arial Narrow"/>
          <w:i/>
          <w:spacing w:val="-6"/>
        </w:rPr>
        <w:t>στην πρωτότυπη γλώσσα</w:t>
      </w:r>
      <w:r w:rsidRPr="001D58F6">
        <w:rPr>
          <w:rFonts w:ascii="Arial Narrow" w:hAnsi="Arial Narrow"/>
          <w:spacing w:val="-6"/>
        </w:rPr>
        <w:t>):</w:t>
      </w:r>
      <w:r w:rsidR="009D2C28" w:rsidRPr="001D58F6">
        <w:rPr>
          <w:rFonts w:ascii="Arial Narrow" w:hAnsi="Arial Narrow"/>
          <w:spacing w:val="-6"/>
        </w:rPr>
        <w:t xml:space="preserve"> </w:t>
      </w:r>
      <w:r w:rsidR="006734E8" w:rsidRPr="001D58F6">
        <w:rPr>
          <w:rFonts w:ascii="Arial Narrow" w:hAnsi="Arial Narrow"/>
          <w:spacing w:val="-6"/>
        </w:rPr>
        <w:t xml:space="preserve">Π.Χ. </w:t>
      </w:r>
      <w:r w:rsidR="009D2C28" w:rsidRPr="001D58F6">
        <w:rPr>
          <w:rFonts w:ascii="Arial Narrow" w:hAnsi="Arial Narrow"/>
          <w:spacing w:val="-6"/>
        </w:rPr>
        <w:t>6,83  (ΚΑΛΩΣ)</w:t>
      </w:r>
    </w:p>
    <w:p w:rsidR="00501C29" w:rsidRPr="00815A9E" w:rsidRDefault="00501C29" w:rsidP="001D58F6">
      <w:pPr>
        <w:jc w:val="both"/>
        <w:rPr>
          <w:rFonts w:ascii="Arial Narrow" w:hAnsi="Arial Narrow"/>
          <w:smallCaps/>
        </w:rPr>
      </w:pPr>
    </w:p>
    <w:p w:rsidR="005E0AAF" w:rsidRPr="00815A9E" w:rsidRDefault="005E0AAF" w:rsidP="001D58F6">
      <w:pPr>
        <w:jc w:val="both"/>
        <w:rPr>
          <w:rFonts w:ascii="Arial Narrow" w:hAnsi="Arial Narrow"/>
          <w:smallCaps/>
        </w:rPr>
      </w:pPr>
    </w:p>
    <w:p w:rsidR="005E0AAF" w:rsidRPr="00815A9E" w:rsidRDefault="005E0AAF" w:rsidP="001D58F6">
      <w:pPr>
        <w:jc w:val="both"/>
        <w:rPr>
          <w:rFonts w:ascii="Arial Narrow" w:hAnsi="Arial Narrow"/>
          <w:smallCaps/>
        </w:rPr>
      </w:pPr>
    </w:p>
    <w:p w:rsidR="00565A22" w:rsidRPr="001D58F6" w:rsidRDefault="00565A22" w:rsidP="001D58F6">
      <w:pPr>
        <w:jc w:val="both"/>
        <w:rPr>
          <w:rFonts w:ascii="Arial Narrow" w:hAnsi="Arial Narrow"/>
          <w:b/>
          <w:smallCaps/>
          <w:sz w:val="24"/>
        </w:rPr>
      </w:pPr>
      <w:r w:rsidRPr="001D58F6">
        <w:rPr>
          <w:rFonts w:ascii="Arial Narrow" w:hAnsi="Arial Narrow"/>
          <w:b/>
          <w:smallCaps/>
          <w:sz w:val="24"/>
        </w:rPr>
        <w:t>5. ΠΛΗΡΟΦΟΡΙΕΣ ΣΧΕΤΙΚΑ ΜΕ ΤΙΣ ΠΕΡΑΙΤΕΡΩ ΔΥΝΑΤΟΤΗΤΕΣ ΠΟΥ ΠΡΟΣΦΕΡΕΙ Ο ΤΙΤΛΟΣ</w:t>
      </w:r>
    </w:p>
    <w:p w:rsidR="00FE1FA7" w:rsidRPr="001D58F6" w:rsidRDefault="00FE1FA7" w:rsidP="001D58F6">
      <w:pPr>
        <w:jc w:val="both"/>
        <w:rPr>
          <w:rFonts w:ascii="Arial Narrow" w:hAnsi="Arial Narrow"/>
        </w:rPr>
      </w:pPr>
      <w:r w:rsidRPr="001D58F6">
        <w:rPr>
          <w:rFonts w:ascii="Arial Narrow" w:hAnsi="Arial Narrow"/>
          <w:smallCaps/>
        </w:rPr>
        <w:t xml:space="preserve">5.1  </w:t>
      </w:r>
      <w:r w:rsidRPr="001D58F6">
        <w:rPr>
          <w:rFonts w:ascii="Arial Narrow" w:hAnsi="Arial Narrow"/>
        </w:rPr>
        <w:t>Πρόσβαση σε περαιτέρω σπουδές:</w:t>
      </w:r>
      <w:r w:rsidR="00A469FB" w:rsidRPr="001D58F6">
        <w:rPr>
          <w:rFonts w:ascii="Arial Narrow" w:hAnsi="Arial Narrow"/>
        </w:rPr>
        <w:t xml:space="preserve"> Ο ΤΙΤΛΟΣ ΔΙΝΕΙ ΠΡΟΣΒΑΣΗ ΣΤΟΝ 3</w:t>
      </w:r>
      <w:r w:rsidR="00A469FB" w:rsidRPr="001D58F6">
        <w:rPr>
          <w:rFonts w:ascii="Arial Narrow" w:hAnsi="Arial Narrow"/>
          <w:vertAlign w:val="superscript"/>
        </w:rPr>
        <w:t>Ο</w:t>
      </w:r>
      <w:r w:rsidR="00A469FB" w:rsidRPr="001D58F6">
        <w:rPr>
          <w:rFonts w:ascii="Arial Narrow" w:hAnsi="Arial Narrow"/>
        </w:rPr>
        <w:t xml:space="preserve"> ΚΥΚΛΟ ΣΠΟΥΔΩΝ (ΔΙΔΑΚΤΟΡΙΚΕΣ ΣΠΟΥΔΕΣ)</w:t>
      </w:r>
    </w:p>
    <w:p w:rsidR="00FE1FA7" w:rsidRPr="001D58F6" w:rsidRDefault="00FE1FA7" w:rsidP="001D58F6">
      <w:pPr>
        <w:jc w:val="both"/>
        <w:rPr>
          <w:rFonts w:ascii="Arial Narrow" w:hAnsi="Arial Narrow" w:cs="Arial"/>
          <w:smallCaps/>
        </w:rPr>
      </w:pPr>
      <w:r w:rsidRPr="001D58F6">
        <w:rPr>
          <w:rFonts w:ascii="Arial Narrow" w:hAnsi="Arial Narrow"/>
        </w:rPr>
        <w:t>5.2  Επαγγελματικό καθεστώς (</w:t>
      </w:r>
      <w:r w:rsidRPr="001D58F6">
        <w:rPr>
          <w:rFonts w:ascii="Arial Narrow" w:hAnsi="Arial Narrow"/>
          <w:i/>
        </w:rPr>
        <w:t>εάν υπάρχει</w:t>
      </w:r>
      <w:r w:rsidRPr="001D58F6">
        <w:rPr>
          <w:rFonts w:ascii="Arial Narrow" w:hAnsi="Arial Narrow"/>
        </w:rPr>
        <w:t>):</w:t>
      </w:r>
      <w:r w:rsidR="000C3AE0" w:rsidRPr="001D58F6">
        <w:rPr>
          <w:rFonts w:ascii="Arial Narrow" w:hAnsi="Arial Narrow"/>
        </w:rPr>
        <w:t xml:space="preserve"> </w:t>
      </w:r>
      <w:r w:rsidR="00815A9E">
        <w:rPr>
          <w:rFonts w:ascii="Arial Narrow" w:hAnsi="Arial Narrow"/>
        </w:rPr>
        <w:t xml:space="preserve">ΧΟΡΗΓΕΙΤΑΙ </w:t>
      </w:r>
      <w:r w:rsidR="00815A9E" w:rsidRPr="000B119B">
        <w:rPr>
          <w:rFonts w:ascii="Arial Narrow" w:hAnsi="Arial Narrow" w:cs="ArialNarrow"/>
          <w:lang w:eastAsia="el-GR"/>
        </w:rPr>
        <w:t>ΠΑΙΔΑΓΩΓΙΚΗ ΚΑΙ ΔΙΔΑΚΤΙΚΗ ΕΠΑΡΚΕΙΑ (ΦΕΚ 2462-16/9/2014/τ. Β’)</w:t>
      </w:r>
      <w:r w:rsidR="00815A9E">
        <w:rPr>
          <w:rFonts w:ascii="Arial Narrow" w:hAnsi="Arial Narrow" w:cs="ArialNarrow"/>
          <w:lang w:eastAsia="el-GR"/>
        </w:rPr>
        <w:t xml:space="preserve"> ΓΙΑ ΕΡΓΑΣΙΑ ΣΤΟ ΧΩΡΟ ΤΗΣ ΕΚΠΑΙΔΕΥΣΗΣ</w:t>
      </w:r>
      <w:r w:rsidR="00815A9E" w:rsidRPr="000B119B">
        <w:rPr>
          <w:rFonts w:ascii="Arial Narrow" w:hAnsi="Arial Narrow" w:cs="ArialNarrow"/>
          <w:lang w:eastAsia="el-GR"/>
        </w:rPr>
        <w:t>.</w:t>
      </w:r>
    </w:p>
    <w:p w:rsidR="001D58F6" w:rsidRPr="001D58F6" w:rsidRDefault="001D58F6" w:rsidP="001D58F6">
      <w:pPr>
        <w:jc w:val="both"/>
        <w:rPr>
          <w:rFonts w:ascii="Arial Narrow" w:hAnsi="Arial Narrow"/>
          <w:b/>
          <w:smallCaps/>
          <w:sz w:val="24"/>
        </w:rPr>
      </w:pPr>
    </w:p>
    <w:p w:rsidR="001D58F6" w:rsidRPr="001D58F6" w:rsidRDefault="001D58F6" w:rsidP="001D58F6">
      <w:pPr>
        <w:jc w:val="both"/>
        <w:rPr>
          <w:rFonts w:ascii="Arial Narrow" w:hAnsi="Arial Narrow"/>
          <w:b/>
          <w:smallCaps/>
          <w:sz w:val="24"/>
        </w:rPr>
      </w:pPr>
    </w:p>
    <w:p w:rsidR="00565A22" w:rsidRPr="001D58F6" w:rsidRDefault="00565A22" w:rsidP="001D58F6">
      <w:pPr>
        <w:jc w:val="both"/>
        <w:rPr>
          <w:rFonts w:ascii="Arial Narrow" w:hAnsi="Arial Narrow"/>
          <w:b/>
          <w:smallCaps/>
          <w:sz w:val="24"/>
        </w:rPr>
      </w:pPr>
      <w:r w:rsidRPr="001D58F6">
        <w:rPr>
          <w:rFonts w:ascii="Arial Narrow" w:hAnsi="Arial Narrow"/>
          <w:b/>
          <w:smallCaps/>
          <w:sz w:val="24"/>
        </w:rPr>
        <w:t>6. ΣΥΜΠΛΗΡΩΜΑΤΙΚΕΣ ΠΛΗΡΟΦΟΡΙΕΣ</w:t>
      </w:r>
    </w:p>
    <w:p w:rsidR="002B6396" w:rsidRPr="001D58F6" w:rsidRDefault="00FE1FA7" w:rsidP="001D58F6">
      <w:pPr>
        <w:jc w:val="both"/>
        <w:rPr>
          <w:rFonts w:ascii="Arial Narrow" w:hAnsi="Arial Narrow"/>
        </w:rPr>
      </w:pPr>
      <w:r w:rsidRPr="001D58F6">
        <w:rPr>
          <w:rFonts w:ascii="Arial Narrow" w:hAnsi="Arial Narrow"/>
          <w:smallCaps/>
        </w:rPr>
        <w:t xml:space="preserve">6.1  </w:t>
      </w:r>
      <w:r w:rsidRPr="001D58F6">
        <w:rPr>
          <w:rFonts w:ascii="Arial Narrow" w:hAnsi="Arial Narrow"/>
        </w:rPr>
        <w:t>Συμπληρωματικές πληροφορίες:</w:t>
      </w:r>
      <w:r w:rsidR="001D58F6" w:rsidRPr="001D58F6">
        <w:rPr>
          <w:rFonts w:ascii="Arial Narrow" w:hAnsi="Arial Narrow"/>
        </w:rPr>
        <w:t xml:space="preserve"> </w:t>
      </w:r>
      <w:r w:rsidR="002B6396" w:rsidRPr="001D58F6">
        <w:rPr>
          <w:rFonts w:ascii="Arial Narrow" w:hAnsi="Arial Narrow"/>
        </w:rPr>
        <w:t xml:space="preserve">Ο ΤΙΤΛΟΣ ΣΠΟΥΔΩΝ ΕΙΝΑΙ </w:t>
      </w:r>
      <w:r w:rsidR="00A94029" w:rsidRPr="001D58F6">
        <w:rPr>
          <w:rFonts w:ascii="Arial Narrow" w:hAnsi="Arial Narrow"/>
        </w:rPr>
        <w:t>ΧΩΡΙΣΤΟΣ</w:t>
      </w:r>
      <w:r w:rsidR="002B6396" w:rsidRPr="001D58F6">
        <w:rPr>
          <w:rFonts w:ascii="Arial Narrow" w:hAnsi="Arial Narrow"/>
        </w:rPr>
        <w:t xml:space="preserve">, ΔΗΛΑΔΗ ΑΠΟΝΕΜΕΤΑΙ </w:t>
      </w:r>
      <w:r w:rsidR="00A94029" w:rsidRPr="001D58F6">
        <w:rPr>
          <w:rFonts w:ascii="Arial Narrow" w:hAnsi="Arial Narrow"/>
        </w:rPr>
        <w:t xml:space="preserve">ΑΠΟ ΤΟ ΕΚΠΑ ΜΕ ΑΝΑΦΟΡΑ ΣΤΟ ΣΥΝΕΡΓΑΖΟΜΕΝΟ </w:t>
      </w:r>
      <w:r w:rsidR="00A94029" w:rsidRPr="001D58F6">
        <w:rPr>
          <w:rFonts w:ascii="Arial Narrow" w:hAnsi="Arial Narrow"/>
          <w:lang w:val="en-US"/>
        </w:rPr>
        <w:t>UNIVERSITY</w:t>
      </w:r>
      <w:r w:rsidR="00A94029" w:rsidRPr="001D58F6">
        <w:rPr>
          <w:rFonts w:ascii="Arial Narrow" w:hAnsi="Arial Narrow"/>
        </w:rPr>
        <w:t xml:space="preserve"> </w:t>
      </w:r>
      <w:r w:rsidR="00A94029" w:rsidRPr="001D58F6">
        <w:rPr>
          <w:rFonts w:ascii="Arial Narrow" w:hAnsi="Arial Narrow"/>
          <w:lang w:val="en-US"/>
        </w:rPr>
        <w:t>COLLEGE</w:t>
      </w:r>
      <w:r w:rsidR="00A94029" w:rsidRPr="001D58F6">
        <w:rPr>
          <w:rFonts w:ascii="Arial Narrow" w:hAnsi="Arial Narrow"/>
        </w:rPr>
        <w:t xml:space="preserve"> </w:t>
      </w:r>
      <w:r w:rsidR="00A94029" w:rsidRPr="001D58F6">
        <w:rPr>
          <w:rFonts w:ascii="Arial Narrow" w:hAnsi="Arial Narrow"/>
          <w:lang w:val="en-US"/>
        </w:rPr>
        <w:t>LONDON</w:t>
      </w:r>
      <w:r w:rsidR="00A94029" w:rsidRPr="001D58F6">
        <w:rPr>
          <w:rFonts w:ascii="Arial Narrow" w:hAnsi="Arial Narrow"/>
        </w:rPr>
        <w:t xml:space="preserve">, </w:t>
      </w:r>
      <w:r w:rsidR="00A94029" w:rsidRPr="001D58F6">
        <w:rPr>
          <w:rFonts w:ascii="Arial Narrow" w:hAnsi="Arial Narrow"/>
          <w:lang w:val="en-US"/>
        </w:rPr>
        <w:t>INSTITUTE</w:t>
      </w:r>
      <w:r w:rsidR="00A94029" w:rsidRPr="001D58F6">
        <w:rPr>
          <w:rFonts w:ascii="Arial Narrow" w:hAnsi="Arial Narrow"/>
        </w:rPr>
        <w:t xml:space="preserve"> </w:t>
      </w:r>
      <w:r w:rsidR="00A94029" w:rsidRPr="001D58F6">
        <w:rPr>
          <w:rFonts w:ascii="Arial Narrow" w:hAnsi="Arial Narrow"/>
          <w:lang w:val="en-US"/>
        </w:rPr>
        <w:t>OF</w:t>
      </w:r>
      <w:r w:rsidR="00A94029" w:rsidRPr="001D58F6">
        <w:rPr>
          <w:rFonts w:ascii="Arial Narrow" w:hAnsi="Arial Narrow"/>
        </w:rPr>
        <w:t xml:space="preserve"> </w:t>
      </w:r>
      <w:r w:rsidR="00A94029" w:rsidRPr="001D58F6">
        <w:rPr>
          <w:rFonts w:ascii="Arial Narrow" w:hAnsi="Arial Narrow"/>
          <w:lang w:val="en-US"/>
        </w:rPr>
        <w:t>EDUCATION</w:t>
      </w:r>
      <w:r w:rsidR="00A94029" w:rsidRPr="001D58F6">
        <w:rPr>
          <w:rFonts w:ascii="Arial Narrow" w:hAnsi="Arial Narrow"/>
        </w:rPr>
        <w:t>.</w:t>
      </w:r>
    </w:p>
    <w:p w:rsidR="006734E8" w:rsidRPr="001D58F6" w:rsidRDefault="00FE1FA7" w:rsidP="001D58F6">
      <w:pPr>
        <w:autoSpaceDE w:val="0"/>
        <w:autoSpaceDN w:val="0"/>
        <w:adjustRightInd w:val="0"/>
        <w:rPr>
          <w:rFonts w:ascii="Arial Narrow" w:hAnsi="Arial Narrow" w:cs="Arial"/>
        </w:rPr>
      </w:pPr>
      <w:r w:rsidRPr="001D58F6">
        <w:rPr>
          <w:rFonts w:ascii="Arial Narrow" w:hAnsi="Arial Narrow"/>
        </w:rPr>
        <w:t>6.2  Άλλες πηγές πληροφοριών:</w:t>
      </w:r>
      <w:r w:rsidR="006734E8" w:rsidRPr="001D58F6">
        <w:rPr>
          <w:rFonts w:ascii="Arial Narrow" w:hAnsi="Arial Narrow"/>
        </w:rPr>
        <w:t xml:space="preserve"> </w:t>
      </w:r>
      <w:r w:rsidR="00420D99" w:rsidRPr="001D58F6">
        <w:rPr>
          <w:rFonts w:ascii="Arial Narrow" w:hAnsi="Arial Narrow" w:cs="Arial"/>
          <w:lang w:eastAsia="el-GR"/>
        </w:rPr>
        <w:t xml:space="preserve">Η ΙΣΤΟΣΕΛΙΔΑ ΤΟΥ ΠΑΝΕΠΙΣΤΗΜΙΟΥ ΑΘΗΝΩΝ: HTTP://WWW.UOA.GR, Η ΙΣΤΟΣΕΛΙΔΑ ΤΟΥ ΤΜΗΜΑΤΟΣ ΕΚΠΑΙΔΕΥΣΗΣ ΚΑΙ ΑΓΩΓΗΣ ΣΤΗΝ ΠΡΟΣΧΟΛΙΚΗ ΗΛΙΚΙΑ: </w:t>
      </w:r>
      <w:r w:rsidR="006E1124" w:rsidRPr="001D58F6">
        <w:rPr>
          <w:rFonts w:ascii="Arial Narrow" w:hAnsi="Arial Narrow" w:cs="Arial"/>
          <w:lang w:eastAsia="el-GR"/>
        </w:rPr>
        <w:t>HTTP://</w:t>
      </w:r>
      <w:r w:rsidR="00420D99" w:rsidRPr="001D58F6">
        <w:rPr>
          <w:rFonts w:ascii="Arial Narrow" w:hAnsi="Arial Narrow" w:cs="Arial"/>
          <w:lang w:eastAsia="el-GR"/>
        </w:rPr>
        <w:t xml:space="preserve">WWW.ECD.UOA.GR, </w:t>
      </w:r>
      <w:r w:rsidR="006E1124" w:rsidRPr="001D58F6">
        <w:rPr>
          <w:rFonts w:ascii="Arial Narrow" w:hAnsi="Arial Narrow" w:cs="Arial"/>
          <w:lang w:eastAsia="el-GR"/>
        </w:rPr>
        <w:t xml:space="preserve">Η ΙΣΤΟΣΕΛΙΔΑ </w:t>
      </w:r>
      <w:r w:rsidR="006E1124">
        <w:rPr>
          <w:rFonts w:ascii="Arial Narrow" w:hAnsi="Arial Narrow" w:cs="Arial"/>
          <w:lang w:eastAsia="el-GR"/>
        </w:rPr>
        <w:t xml:space="preserve">ΤΟΥ ΠΜΣ </w:t>
      </w:r>
      <w:r w:rsidR="006E1124" w:rsidRPr="001D58F6">
        <w:rPr>
          <w:rFonts w:ascii="Arial Narrow" w:hAnsi="Arial Narrow" w:cs="Arial"/>
          <w:lang w:eastAsia="el-GR"/>
        </w:rPr>
        <w:t>HTTP://</w:t>
      </w:r>
      <w:hyperlink r:id="rId8" w:history="1">
        <w:r w:rsidR="006E1124" w:rsidRPr="006E1124">
          <w:rPr>
            <w:rStyle w:val="-"/>
            <w:rFonts w:ascii="Arial Narrow" w:hAnsi="Arial Narrow" w:cs="Arial"/>
            <w:color w:val="auto"/>
            <w:u w:val="none"/>
            <w:lang w:val="en-US" w:eastAsia="el-GR"/>
          </w:rPr>
          <w:t>WWW</w:t>
        </w:r>
        <w:r w:rsidR="006E1124" w:rsidRPr="006E1124">
          <w:rPr>
            <w:rStyle w:val="-"/>
            <w:rFonts w:ascii="Arial Narrow" w:hAnsi="Arial Narrow" w:cs="Arial"/>
            <w:color w:val="auto"/>
            <w:u w:val="none"/>
            <w:lang w:eastAsia="el-GR"/>
          </w:rPr>
          <w:t>.</w:t>
        </w:r>
        <w:r w:rsidR="006E1124" w:rsidRPr="006E1124">
          <w:rPr>
            <w:rStyle w:val="-"/>
            <w:rFonts w:ascii="Arial Narrow" w:hAnsi="Arial Narrow" w:cs="Arial"/>
            <w:color w:val="auto"/>
            <w:u w:val="none"/>
            <w:lang w:val="en-US" w:eastAsia="el-GR"/>
          </w:rPr>
          <w:t>EHR</w:t>
        </w:r>
        <w:r w:rsidR="006E1124" w:rsidRPr="006E1124">
          <w:rPr>
            <w:rStyle w:val="-"/>
            <w:rFonts w:ascii="Arial Narrow" w:hAnsi="Arial Narrow" w:cs="Arial"/>
            <w:color w:val="auto"/>
            <w:u w:val="none"/>
            <w:lang w:eastAsia="el-GR"/>
          </w:rPr>
          <w:t>.</w:t>
        </w:r>
        <w:r w:rsidR="006E1124" w:rsidRPr="006E1124">
          <w:rPr>
            <w:rStyle w:val="-"/>
            <w:rFonts w:ascii="Arial Narrow" w:hAnsi="Arial Narrow" w:cs="Arial"/>
            <w:color w:val="auto"/>
            <w:u w:val="none"/>
            <w:lang w:val="en-US" w:eastAsia="el-GR"/>
          </w:rPr>
          <w:t>UOA</w:t>
        </w:r>
        <w:r w:rsidR="006E1124" w:rsidRPr="006E1124">
          <w:rPr>
            <w:rStyle w:val="-"/>
            <w:rFonts w:ascii="Arial Narrow" w:hAnsi="Arial Narrow" w:cs="Arial"/>
            <w:color w:val="auto"/>
            <w:u w:val="none"/>
            <w:lang w:eastAsia="el-GR"/>
          </w:rPr>
          <w:t>.</w:t>
        </w:r>
        <w:r w:rsidR="006E1124" w:rsidRPr="006E1124">
          <w:rPr>
            <w:rStyle w:val="-"/>
            <w:rFonts w:ascii="Arial Narrow" w:hAnsi="Arial Narrow" w:cs="Arial"/>
            <w:color w:val="auto"/>
            <w:u w:val="none"/>
            <w:lang w:val="en-US" w:eastAsia="el-GR"/>
          </w:rPr>
          <w:t>GR</w:t>
        </w:r>
      </w:hyperlink>
      <w:r w:rsidR="006E1124" w:rsidRPr="006E1124">
        <w:rPr>
          <w:rFonts w:ascii="Arial Narrow" w:hAnsi="Arial Narrow" w:cs="Arial"/>
          <w:lang w:eastAsia="el-GR"/>
        </w:rPr>
        <w:t xml:space="preserve">, </w:t>
      </w:r>
      <w:r w:rsidR="00FF22E3" w:rsidRPr="001D58F6">
        <w:rPr>
          <w:rFonts w:ascii="Arial Narrow" w:hAnsi="Arial Narrow" w:cs="Arial"/>
          <w:lang w:eastAsia="el-GR"/>
        </w:rPr>
        <w:t xml:space="preserve">Η ΙΣΤΟΣΕΛΙΔΑ ΤΟΥ </w:t>
      </w:r>
      <w:r w:rsidR="00FF22E3" w:rsidRPr="001D58F6">
        <w:rPr>
          <w:rFonts w:ascii="Arial Narrow" w:hAnsi="Arial Narrow" w:cs="Arial"/>
          <w:lang w:val="en-US" w:eastAsia="el-GR"/>
        </w:rPr>
        <w:t>UNIVERSITY</w:t>
      </w:r>
      <w:r w:rsidR="00FF22E3" w:rsidRPr="001D58F6">
        <w:rPr>
          <w:rFonts w:ascii="Arial Narrow" w:hAnsi="Arial Narrow" w:cs="Arial"/>
          <w:lang w:eastAsia="el-GR"/>
        </w:rPr>
        <w:t xml:space="preserve"> </w:t>
      </w:r>
      <w:r w:rsidR="00FF22E3" w:rsidRPr="001D58F6">
        <w:rPr>
          <w:rFonts w:ascii="Arial Narrow" w:hAnsi="Arial Narrow" w:cs="Arial"/>
          <w:lang w:val="en-US" w:eastAsia="el-GR"/>
        </w:rPr>
        <w:t>COLLEGE</w:t>
      </w:r>
      <w:r w:rsidR="00FF22E3" w:rsidRPr="001D58F6">
        <w:rPr>
          <w:rFonts w:ascii="Arial Narrow" w:hAnsi="Arial Narrow" w:cs="Arial"/>
          <w:lang w:eastAsia="el-GR"/>
        </w:rPr>
        <w:t xml:space="preserve"> </w:t>
      </w:r>
      <w:r w:rsidR="00FF22E3" w:rsidRPr="001D58F6">
        <w:rPr>
          <w:rFonts w:ascii="Arial Narrow" w:hAnsi="Arial Narrow" w:cs="Arial"/>
          <w:lang w:val="en-US" w:eastAsia="el-GR"/>
        </w:rPr>
        <w:t>LONDON</w:t>
      </w:r>
      <w:r w:rsidR="00FF22E3" w:rsidRPr="001D58F6">
        <w:rPr>
          <w:rFonts w:ascii="Arial Narrow" w:hAnsi="Arial Narrow" w:cs="Arial"/>
          <w:lang w:eastAsia="el-GR"/>
        </w:rPr>
        <w:t xml:space="preserve">, </w:t>
      </w:r>
      <w:r w:rsidR="00FF22E3" w:rsidRPr="001D58F6">
        <w:rPr>
          <w:rFonts w:ascii="Arial Narrow" w:hAnsi="Arial Narrow" w:cs="Arial"/>
          <w:lang w:val="en-US" w:eastAsia="el-GR"/>
        </w:rPr>
        <w:t>INSTITUTE</w:t>
      </w:r>
      <w:r w:rsidR="00FF22E3" w:rsidRPr="001D58F6">
        <w:rPr>
          <w:rFonts w:ascii="Arial Narrow" w:hAnsi="Arial Narrow" w:cs="Arial"/>
          <w:lang w:eastAsia="el-GR"/>
        </w:rPr>
        <w:t xml:space="preserve"> </w:t>
      </w:r>
      <w:r w:rsidR="00FF22E3" w:rsidRPr="001D58F6">
        <w:rPr>
          <w:rFonts w:ascii="Arial Narrow" w:hAnsi="Arial Narrow" w:cs="Arial"/>
          <w:lang w:val="en-US" w:eastAsia="el-GR"/>
        </w:rPr>
        <w:t>OF</w:t>
      </w:r>
      <w:r w:rsidR="00FF22E3" w:rsidRPr="001D58F6">
        <w:rPr>
          <w:rFonts w:ascii="Arial Narrow" w:hAnsi="Arial Narrow" w:cs="Arial"/>
          <w:lang w:eastAsia="el-GR"/>
        </w:rPr>
        <w:t xml:space="preserve"> </w:t>
      </w:r>
      <w:r w:rsidR="00FF22E3" w:rsidRPr="001D58F6">
        <w:rPr>
          <w:rFonts w:ascii="Arial Narrow" w:hAnsi="Arial Narrow" w:cs="Arial"/>
          <w:lang w:val="en-US" w:eastAsia="el-GR"/>
        </w:rPr>
        <w:t>EDUCATION</w:t>
      </w:r>
      <w:r w:rsidR="00FF22E3" w:rsidRPr="001D58F6">
        <w:rPr>
          <w:rFonts w:ascii="Arial Narrow" w:hAnsi="Arial Narrow" w:cs="Arial"/>
          <w:lang w:eastAsia="el-GR"/>
        </w:rPr>
        <w:t xml:space="preserve"> </w:t>
      </w:r>
      <w:r w:rsidR="006E1124" w:rsidRPr="001D58F6">
        <w:rPr>
          <w:rFonts w:ascii="Arial Narrow" w:hAnsi="Arial Narrow" w:cs="Arial"/>
          <w:lang w:eastAsia="el-GR"/>
        </w:rPr>
        <w:t>HTTP://</w:t>
      </w:r>
      <w:r w:rsidR="00FF22E3" w:rsidRPr="001D58F6">
        <w:rPr>
          <w:rFonts w:ascii="Arial Narrow" w:hAnsi="Arial Narrow" w:cs="Arial"/>
          <w:lang w:val="en-US"/>
        </w:rPr>
        <w:t>WWW</w:t>
      </w:r>
      <w:r w:rsidR="00FF22E3" w:rsidRPr="001D58F6">
        <w:rPr>
          <w:rFonts w:ascii="Arial Narrow" w:hAnsi="Arial Narrow" w:cs="Arial"/>
        </w:rPr>
        <w:t>.</w:t>
      </w:r>
      <w:r w:rsidR="00FF22E3" w:rsidRPr="001D58F6">
        <w:rPr>
          <w:rFonts w:ascii="Arial Narrow" w:hAnsi="Arial Narrow" w:cs="Arial"/>
          <w:lang w:val="en-US"/>
        </w:rPr>
        <w:t>UCL</w:t>
      </w:r>
      <w:r w:rsidR="00FF22E3" w:rsidRPr="001D58F6">
        <w:rPr>
          <w:rFonts w:ascii="Arial Narrow" w:hAnsi="Arial Narrow" w:cs="Arial"/>
        </w:rPr>
        <w:t>.</w:t>
      </w:r>
      <w:r w:rsidR="00FF22E3" w:rsidRPr="001D58F6">
        <w:rPr>
          <w:rFonts w:ascii="Arial Narrow" w:hAnsi="Arial Narrow" w:cs="Arial"/>
          <w:lang w:val="en-US"/>
        </w:rPr>
        <w:t>AC</w:t>
      </w:r>
      <w:r w:rsidR="00FF22E3" w:rsidRPr="001D58F6">
        <w:rPr>
          <w:rFonts w:ascii="Arial Narrow" w:hAnsi="Arial Narrow" w:cs="Arial"/>
        </w:rPr>
        <w:t>.</w:t>
      </w:r>
      <w:r w:rsidR="00FF22E3" w:rsidRPr="001D58F6">
        <w:rPr>
          <w:rFonts w:ascii="Arial Narrow" w:hAnsi="Arial Narrow" w:cs="Arial"/>
          <w:lang w:val="en-US"/>
        </w:rPr>
        <w:t>UK</w:t>
      </w:r>
      <w:r w:rsidR="00FF22E3" w:rsidRPr="001D58F6">
        <w:rPr>
          <w:rFonts w:ascii="Arial Narrow" w:hAnsi="Arial Narrow" w:cs="Arial"/>
        </w:rPr>
        <w:t>/</w:t>
      </w:r>
      <w:r w:rsidR="00FF22E3" w:rsidRPr="001D58F6">
        <w:rPr>
          <w:rFonts w:ascii="Arial Narrow" w:hAnsi="Arial Narrow" w:cs="Arial"/>
          <w:lang w:val="en-US"/>
        </w:rPr>
        <w:t>IOE</w:t>
      </w:r>
      <w:r w:rsidR="00FF22E3" w:rsidRPr="001D58F6">
        <w:rPr>
          <w:rFonts w:ascii="Arial Narrow" w:hAnsi="Arial Narrow" w:cs="Arial"/>
        </w:rPr>
        <w:t xml:space="preserve">,  </w:t>
      </w:r>
      <w:r w:rsidR="00420D99" w:rsidRPr="001D58F6">
        <w:rPr>
          <w:rFonts w:ascii="Arial Narrow" w:hAnsi="Arial Narrow" w:cs="Arial"/>
          <w:lang w:eastAsia="el-GR"/>
        </w:rPr>
        <w:t xml:space="preserve">Η ΙΣΤΟΣΕΛΙΔΑ ΤΟΥ </w:t>
      </w:r>
      <w:r w:rsidR="006E1124" w:rsidRPr="001D58F6">
        <w:rPr>
          <w:rFonts w:ascii="Arial Narrow" w:hAnsi="Arial Narrow" w:cs="Arial"/>
          <w:lang w:eastAsia="el-GR"/>
        </w:rPr>
        <w:t>ΥΠΟΥΡΓΕΙΟΥ</w:t>
      </w:r>
      <w:r w:rsidR="00420D99" w:rsidRPr="001D58F6">
        <w:rPr>
          <w:rFonts w:ascii="Arial Narrow" w:hAnsi="Arial Narrow" w:cs="Arial"/>
          <w:lang w:eastAsia="el-GR"/>
        </w:rPr>
        <w:t xml:space="preserve"> ΠΟΛΙΤΙΣΜΟΥ, ΠΑΙΔΕΙΑΣ ΚΑΙ ΘΡΗΣΚΕΥΜΑΤΩΝ: HTTP://WWW.MINEDU.GOV.GR</w:t>
      </w:r>
    </w:p>
    <w:p w:rsidR="006734E8" w:rsidRPr="001D58F6" w:rsidRDefault="006734E8" w:rsidP="001D58F6">
      <w:pPr>
        <w:jc w:val="both"/>
        <w:rPr>
          <w:rFonts w:ascii="Arial Narrow" w:hAnsi="Arial Narrow"/>
          <w:b/>
          <w:smallCaps/>
          <w:sz w:val="24"/>
        </w:rPr>
      </w:pPr>
    </w:p>
    <w:p w:rsidR="00565A22" w:rsidRPr="001D58F6" w:rsidRDefault="00565A22" w:rsidP="001D58F6">
      <w:pPr>
        <w:jc w:val="both"/>
        <w:rPr>
          <w:rFonts w:ascii="Arial Narrow" w:hAnsi="Arial Narrow"/>
          <w:b/>
          <w:smallCaps/>
          <w:sz w:val="24"/>
        </w:rPr>
      </w:pPr>
      <w:r w:rsidRPr="001D58F6">
        <w:rPr>
          <w:rFonts w:ascii="Arial Narrow" w:hAnsi="Arial Narrow"/>
          <w:b/>
          <w:smallCaps/>
          <w:sz w:val="24"/>
        </w:rPr>
        <w:t>7. ΠΙΣΤΟΠΟΙΗΣΗ ΤΟΥ ΠΑΡΑΡΤΗΜΑΤΟΣ</w:t>
      </w:r>
    </w:p>
    <w:p w:rsidR="00FE1FA7" w:rsidRPr="001D58F6" w:rsidRDefault="00FE1FA7" w:rsidP="001D58F6">
      <w:pPr>
        <w:jc w:val="both"/>
        <w:rPr>
          <w:rFonts w:ascii="Arial Narrow" w:hAnsi="Arial Narrow"/>
        </w:rPr>
      </w:pPr>
      <w:r w:rsidRPr="001D58F6">
        <w:rPr>
          <w:rFonts w:ascii="Arial Narrow" w:hAnsi="Arial Narrow"/>
          <w:smallCaps/>
        </w:rPr>
        <w:t xml:space="preserve">7.1  </w:t>
      </w:r>
      <w:r w:rsidRPr="001D58F6">
        <w:rPr>
          <w:rFonts w:ascii="Arial Narrow" w:hAnsi="Arial Narrow"/>
        </w:rPr>
        <w:t>Ημερομηνία:</w:t>
      </w:r>
    </w:p>
    <w:p w:rsidR="00FE1FA7" w:rsidRPr="00815A9E" w:rsidRDefault="00FE1FA7" w:rsidP="001D58F6">
      <w:pPr>
        <w:jc w:val="both"/>
        <w:rPr>
          <w:rFonts w:ascii="Arial Narrow" w:hAnsi="Arial Narrow"/>
        </w:rPr>
      </w:pPr>
      <w:r w:rsidRPr="001D58F6">
        <w:rPr>
          <w:rFonts w:ascii="Arial Narrow" w:hAnsi="Arial Narrow"/>
        </w:rPr>
        <w:t>7.2  Υπογραφή:</w:t>
      </w:r>
    </w:p>
    <w:p w:rsidR="006E1124" w:rsidRPr="00815A9E" w:rsidRDefault="006E1124" w:rsidP="001D58F6">
      <w:pPr>
        <w:jc w:val="both"/>
        <w:rPr>
          <w:rFonts w:ascii="Arial Narrow" w:hAnsi="Arial Narrow"/>
        </w:rPr>
      </w:pPr>
    </w:p>
    <w:p w:rsidR="006E1124" w:rsidRPr="00815A9E" w:rsidRDefault="006E1124" w:rsidP="001D58F6">
      <w:pPr>
        <w:jc w:val="both"/>
        <w:rPr>
          <w:rFonts w:ascii="Arial Narrow" w:hAnsi="Arial Narrow"/>
        </w:rPr>
      </w:pPr>
    </w:p>
    <w:p w:rsidR="006E1124" w:rsidRPr="00815A9E" w:rsidRDefault="006E1124" w:rsidP="001D58F6">
      <w:pPr>
        <w:jc w:val="both"/>
        <w:rPr>
          <w:rFonts w:ascii="Arial Narrow" w:hAnsi="Arial Narrow"/>
        </w:rPr>
      </w:pPr>
    </w:p>
    <w:p w:rsidR="007F024D" w:rsidRPr="001D58F6" w:rsidRDefault="00FE1FA7" w:rsidP="001D58F6">
      <w:pPr>
        <w:jc w:val="both"/>
        <w:rPr>
          <w:rFonts w:ascii="Arial Narrow" w:hAnsi="Arial Narrow"/>
        </w:rPr>
      </w:pPr>
      <w:r w:rsidRPr="001D58F6">
        <w:rPr>
          <w:rFonts w:ascii="Arial Narrow" w:hAnsi="Arial Narrow"/>
        </w:rPr>
        <w:t>7.3  Ιδιότητα:</w:t>
      </w:r>
      <w:r w:rsidR="009C73BA" w:rsidRPr="001D58F6">
        <w:rPr>
          <w:rFonts w:ascii="Arial Narrow" w:hAnsi="Arial Narrow"/>
        </w:rPr>
        <w:t xml:space="preserve"> </w:t>
      </w:r>
      <w:r w:rsidR="007F024D" w:rsidRPr="001D58F6">
        <w:rPr>
          <w:rFonts w:ascii="Arial Narrow" w:hAnsi="Arial Narrow"/>
        </w:rPr>
        <w:t xml:space="preserve">ΜΕ ΕΝΤΟΛΗ ΠΡΥΤΑΝΗ, Η ΓΕΝΙΚΗ ΔΙΕΥΘΥΝΤΡΙΑ ΕΚΠΑΙΔΕΥΣΗΣ ΑΙΚΑΤΕΡΙΝΗ ΑΣΗΜΑΚΟΠΟΥΛΟΥ </w:t>
      </w:r>
    </w:p>
    <w:p w:rsidR="00565A22" w:rsidRPr="001D58F6" w:rsidRDefault="00FE1FA7" w:rsidP="001D58F6">
      <w:pPr>
        <w:jc w:val="both"/>
        <w:rPr>
          <w:rFonts w:ascii="Arial Narrow" w:hAnsi="Arial Narrow"/>
        </w:rPr>
      </w:pPr>
      <w:r w:rsidRPr="001D58F6">
        <w:rPr>
          <w:rFonts w:ascii="Arial Narrow" w:hAnsi="Arial Narrow"/>
        </w:rPr>
        <w:t>7.4  Σφραγίδα:</w:t>
      </w:r>
    </w:p>
    <w:p w:rsidR="00691C6A" w:rsidRPr="00815A9E" w:rsidRDefault="00691C6A" w:rsidP="001D58F6">
      <w:pPr>
        <w:jc w:val="both"/>
        <w:rPr>
          <w:rFonts w:ascii="Arial Narrow" w:hAnsi="Arial Narrow"/>
          <w:b/>
          <w:smallCaps/>
          <w:sz w:val="24"/>
        </w:rPr>
      </w:pPr>
    </w:p>
    <w:p w:rsidR="006E1124" w:rsidRPr="00815A9E" w:rsidRDefault="006E1124" w:rsidP="001D58F6">
      <w:pPr>
        <w:jc w:val="both"/>
        <w:rPr>
          <w:rFonts w:ascii="Arial Narrow" w:hAnsi="Arial Narrow"/>
          <w:b/>
          <w:smallCaps/>
          <w:sz w:val="24"/>
        </w:rPr>
      </w:pPr>
    </w:p>
    <w:p w:rsidR="006E1124" w:rsidRPr="00815A9E" w:rsidRDefault="006E1124" w:rsidP="001D58F6">
      <w:pPr>
        <w:jc w:val="both"/>
        <w:rPr>
          <w:rFonts w:ascii="Arial Narrow" w:hAnsi="Arial Narrow"/>
          <w:b/>
          <w:smallCaps/>
          <w:sz w:val="24"/>
        </w:rPr>
      </w:pPr>
    </w:p>
    <w:p w:rsidR="006E1124" w:rsidRPr="00815A9E" w:rsidRDefault="006E1124" w:rsidP="001D58F6">
      <w:pPr>
        <w:jc w:val="both"/>
        <w:rPr>
          <w:rFonts w:ascii="Arial Narrow" w:hAnsi="Arial Narrow"/>
          <w:b/>
          <w:smallCaps/>
          <w:sz w:val="24"/>
        </w:rPr>
      </w:pPr>
    </w:p>
    <w:p w:rsidR="006E1124" w:rsidRPr="00815A9E" w:rsidRDefault="006E1124" w:rsidP="001D58F6">
      <w:pPr>
        <w:jc w:val="both"/>
        <w:rPr>
          <w:rFonts w:ascii="Arial Narrow" w:hAnsi="Arial Narrow"/>
          <w:b/>
          <w:smallCaps/>
          <w:sz w:val="24"/>
        </w:rPr>
      </w:pPr>
    </w:p>
    <w:p w:rsidR="006E1124" w:rsidRPr="00815A9E" w:rsidRDefault="006E1124" w:rsidP="001D58F6">
      <w:pPr>
        <w:jc w:val="both"/>
        <w:rPr>
          <w:rFonts w:ascii="Arial Narrow" w:hAnsi="Arial Narrow"/>
          <w:b/>
          <w:smallCaps/>
          <w:sz w:val="24"/>
        </w:rPr>
      </w:pPr>
    </w:p>
    <w:p w:rsidR="006E1124" w:rsidRPr="00815A9E" w:rsidRDefault="006E1124" w:rsidP="001D58F6">
      <w:pPr>
        <w:jc w:val="both"/>
        <w:rPr>
          <w:rFonts w:ascii="Arial Narrow" w:hAnsi="Arial Narrow"/>
          <w:b/>
          <w:smallCaps/>
          <w:sz w:val="24"/>
        </w:rPr>
      </w:pPr>
    </w:p>
    <w:p w:rsidR="006E1124" w:rsidRPr="00815A9E" w:rsidRDefault="006E1124" w:rsidP="001D58F6">
      <w:pPr>
        <w:jc w:val="both"/>
        <w:rPr>
          <w:rFonts w:ascii="Arial Narrow" w:hAnsi="Arial Narrow"/>
          <w:b/>
          <w:smallCaps/>
          <w:sz w:val="24"/>
        </w:rPr>
      </w:pPr>
    </w:p>
    <w:p w:rsidR="006E1124" w:rsidRPr="00815A9E" w:rsidRDefault="006E1124" w:rsidP="001D58F6">
      <w:pPr>
        <w:jc w:val="both"/>
        <w:rPr>
          <w:rFonts w:ascii="Arial Narrow" w:hAnsi="Arial Narrow"/>
          <w:b/>
          <w:smallCaps/>
          <w:sz w:val="24"/>
        </w:rPr>
      </w:pPr>
    </w:p>
    <w:p w:rsidR="006E1124" w:rsidRPr="00815A9E" w:rsidRDefault="006E1124" w:rsidP="001D58F6">
      <w:pPr>
        <w:jc w:val="both"/>
        <w:rPr>
          <w:rFonts w:ascii="Arial Narrow" w:hAnsi="Arial Narrow"/>
          <w:b/>
          <w:smallCaps/>
          <w:sz w:val="24"/>
        </w:rPr>
      </w:pPr>
    </w:p>
    <w:p w:rsidR="006E1124" w:rsidRPr="00815A9E" w:rsidRDefault="006E1124" w:rsidP="001D58F6">
      <w:pPr>
        <w:jc w:val="both"/>
        <w:rPr>
          <w:rFonts w:ascii="Arial Narrow" w:hAnsi="Arial Narrow"/>
          <w:b/>
          <w:smallCaps/>
          <w:sz w:val="24"/>
        </w:rPr>
      </w:pPr>
    </w:p>
    <w:p w:rsidR="006E1124" w:rsidRPr="00815A9E" w:rsidRDefault="006E1124" w:rsidP="001D58F6">
      <w:pPr>
        <w:jc w:val="both"/>
        <w:rPr>
          <w:rFonts w:ascii="Arial Narrow" w:hAnsi="Arial Narrow"/>
          <w:b/>
          <w:smallCaps/>
          <w:sz w:val="24"/>
        </w:rPr>
      </w:pPr>
    </w:p>
    <w:p w:rsidR="006E1124" w:rsidRPr="00815A9E" w:rsidRDefault="006E1124" w:rsidP="001D58F6">
      <w:pPr>
        <w:jc w:val="both"/>
        <w:rPr>
          <w:rFonts w:ascii="Arial Narrow" w:hAnsi="Arial Narrow"/>
          <w:b/>
          <w:smallCaps/>
          <w:sz w:val="24"/>
        </w:rPr>
      </w:pPr>
    </w:p>
    <w:p w:rsidR="006E1124" w:rsidRPr="00815A9E" w:rsidRDefault="006E1124" w:rsidP="001D58F6">
      <w:pPr>
        <w:jc w:val="both"/>
        <w:rPr>
          <w:rFonts w:ascii="Arial Narrow" w:hAnsi="Arial Narrow"/>
          <w:b/>
          <w:smallCaps/>
          <w:sz w:val="24"/>
        </w:rPr>
      </w:pPr>
    </w:p>
    <w:p w:rsidR="006E1124" w:rsidRPr="00815A9E" w:rsidRDefault="006E1124" w:rsidP="001D58F6">
      <w:pPr>
        <w:jc w:val="both"/>
        <w:rPr>
          <w:rFonts w:ascii="Arial Narrow" w:hAnsi="Arial Narrow"/>
          <w:b/>
          <w:smallCaps/>
          <w:sz w:val="24"/>
        </w:rPr>
      </w:pPr>
    </w:p>
    <w:p w:rsidR="006E1124" w:rsidRPr="00815A9E" w:rsidRDefault="006E1124" w:rsidP="001D58F6">
      <w:pPr>
        <w:jc w:val="both"/>
        <w:rPr>
          <w:rFonts w:ascii="Arial Narrow" w:hAnsi="Arial Narrow"/>
          <w:b/>
          <w:smallCaps/>
          <w:sz w:val="24"/>
        </w:rPr>
      </w:pPr>
    </w:p>
    <w:p w:rsidR="006E1124" w:rsidRPr="00815A9E" w:rsidRDefault="006E1124" w:rsidP="001D58F6">
      <w:pPr>
        <w:jc w:val="both"/>
        <w:rPr>
          <w:rFonts w:ascii="Arial Narrow" w:hAnsi="Arial Narrow"/>
          <w:b/>
          <w:smallCaps/>
          <w:sz w:val="24"/>
        </w:rPr>
      </w:pPr>
    </w:p>
    <w:p w:rsidR="006E1124" w:rsidRPr="00815A9E" w:rsidRDefault="006E1124" w:rsidP="001D58F6">
      <w:pPr>
        <w:jc w:val="both"/>
        <w:rPr>
          <w:rFonts w:ascii="Arial Narrow" w:hAnsi="Arial Narrow"/>
          <w:b/>
          <w:smallCaps/>
          <w:sz w:val="24"/>
        </w:rPr>
      </w:pPr>
    </w:p>
    <w:p w:rsidR="006E1124" w:rsidRPr="00815A9E" w:rsidRDefault="006E1124" w:rsidP="001D58F6">
      <w:pPr>
        <w:jc w:val="both"/>
        <w:rPr>
          <w:rFonts w:ascii="Arial Narrow" w:hAnsi="Arial Narrow"/>
          <w:b/>
          <w:smallCaps/>
          <w:sz w:val="24"/>
        </w:rPr>
      </w:pPr>
    </w:p>
    <w:p w:rsidR="006E1124" w:rsidRPr="00815A9E" w:rsidRDefault="006E1124" w:rsidP="001D58F6">
      <w:pPr>
        <w:jc w:val="both"/>
        <w:rPr>
          <w:rFonts w:ascii="Arial Narrow" w:hAnsi="Arial Narrow"/>
          <w:b/>
          <w:smallCaps/>
          <w:sz w:val="24"/>
        </w:rPr>
      </w:pPr>
    </w:p>
    <w:p w:rsidR="006E1124" w:rsidRPr="00815A9E" w:rsidRDefault="006E1124" w:rsidP="001D58F6">
      <w:pPr>
        <w:jc w:val="both"/>
        <w:rPr>
          <w:rFonts w:ascii="Arial Narrow" w:hAnsi="Arial Narrow"/>
          <w:b/>
          <w:smallCaps/>
          <w:sz w:val="24"/>
        </w:rPr>
      </w:pPr>
    </w:p>
    <w:p w:rsidR="005E0AAF" w:rsidRPr="00815A9E" w:rsidRDefault="005E0AAF" w:rsidP="001D58F6">
      <w:pPr>
        <w:jc w:val="both"/>
        <w:rPr>
          <w:rFonts w:ascii="Arial Narrow" w:hAnsi="Arial Narrow"/>
          <w:b/>
          <w:smallCaps/>
          <w:sz w:val="24"/>
        </w:rPr>
      </w:pPr>
    </w:p>
    <w:p w:rsidR="00950218" w:rsidRPr="001D58F6" w:rsidRDefault="00565A22" w:rsidP="001D58F6">
      <w:pPr>
        <w:jc w:val="both"/>
        <w:rPr>
          <w:rFonts w:ascii="Arial Narrow" w:hAnsi="Arial Narrow"/>
          <w:b/>
          <w:smallCaps/>
          <w:sz w:val="24"/>
        </w:rPr>
      </w:pPr>
      <w:r w:rsidRPr="001D58F6">
        <w:rPr>
          <w:rFonts w:ascii="Arial Narrow" w:hAnsi="Arial Narrow"/>
          <w:b/>
          <w:smallCaps/>
          <w:sz w:val="24"/>
        </w:rPr>
        <w:t>8.</w:t>
      </w:r>
      <w:r w:rsidR="002B6396" w:rsidRPr="001D58F6">
        <w:rPr>
          <w:rFonts w:ascii="Arial Narrow" w:hAnsi="Arial Narrow"/>
          <w:b/>
          <w:smallCaps/>
          <w:sz w:val="24"/>
        </w:rPr>
        <w:t>1</w:t>
      </w:r>
      <w:r w:rsidRPr="001D58F6">
        <w:rPr>
          <w:rFonts w:ascii="Arial Narrow" w:hAnsi="Arial Narrow"/>
          <w:b/>
          <w:smallCaps/>
          <w:sz w:val="24"/>
        </w:rPr>
        <w:t xml:space="preserve"> ΠΛΗΡΟΦΟΡΙΕΣ ΣΧΕΤΙΚΑ ΜΕ ΤΟ ΕΘΝΙΚΟ</w:t>
      </w:r>
      <w:r w:rsidR="002E492C" w:rsidRPr="001D58F6">
        <w:rPr>
          <w:rFonts w:ascii="Arial Narrow" w:hAnsi="Arial Narrow"/>
          <w:b/>
          <w:smallCaps/>
          <w:sz w:val="24"/>
        </w:rPr>
        <w:t xml:space="preserve"> </w:t>
      </w:r>
      <w:r w:rsidRPr="001D58F6">
        <w:rPr>
          <w:rFonts w:ascii="Arial Narrow" w:hAnsi="Arial Narrow"/>
          <w:b/>
          <w:smallCaps/>
          <w:sz w:val="24"/>
        </w:rPr>
        <w:t xml:space="preserve"> ΣΥΣΤΗΜΑ ΤΡΙΤΟΒΑΘΜΙΑΣ ΕΚΠΑΙΔΕΥΣΗΣ</w:t>
      </w:r>
    </w:p>
    <w:p w:rsidR="00533D25" w:rsidRPr="001D58F6" w:rsidRDefault="00533D25" w:rsidP="001D58F6">
      <w:pPr>
        <w:rPr>
          <w:rFonts w:ascii="Arial Narrow" w:hAnsi="Arial Narrow"/>
          <w:b/>
          <w:smallCaps/>
          <w:sz w:val="22"/>
          <w:szCs w:val="22"/>
        </w:rPr>
      </w:pPr>
      <w:r w:rsidRPr="001D58F6">
        <w:rPr>
          <w:rFonts w:ascii="Arial Narrow" w:hAnsi="Arial Narrow"/>
          <w:b/>
          <w:smallCaps/>
          <w:sz w:val="22"/>
          <w:szCs w:val="22"/>
        </w:rPr>
        <w:t>ΤΡΙΤΟΒΑΘΜΙΑ ΕΚΠΑΙΔΕΥΣΗ</w:t>
      </w:r>
    </w:p>
    <w:p w:rsidR="00950218" w:rsidRPr="001D58F6" w:rsidRDefault="00950218" w:rsidP="001D58F6">
      <w:pPr>
        <w:autoSpaceDE w:val="0"/>
        <w:autoSpaceDN w:val="0"/>
        <w:adjustRightInd w:val="0"/>
        <w:rPr>
          <w:rFonts w:ascii="Arial Narrow" w:hAnsi="Arial Narrow" w:cs="Arial"/>
          <w:b/>
          <w:bCs/>
          <w:sz w:val="18"/>
          <w:szCs w:val="18"/>
        </w:rPr>
      </w:pPr>
      <w:r w:rsidRPr="001D58F6">
        <w:rPr>
          <w:rFonts w:ascii="Arial Narrow" w:hAnsi="Arial Narrow" w:cs="Arial"/>
          <w:b/>
          <w:bCs/>
          <w:sz w:val="18"/>
          <w:szCs w:val="18"/>
        </w:rPr>
        <w:t>(</w:t>
      </w:r>
      <w:r w:rsidR="0020554B" w:rsidRPr="001D58F6">
        <w:rPr>
          <w:rFonts w:ascii="Arial Narrow" w:hAnsi="Arial Narrow" w:cs="Arial"/>
          <w:b/>
          <w:bCs/>
          <w:sz w:val="18"/>
          <w:szCs w:val="18"/>
        </w:rPr>
        <w:t xml:space="preserve">Πηγή: </w:t>
      </w:r>
      <w:r w:rsidRPr="001D58F6">
        <w:rPr>
          <w:rFonts w:ascii="Arial Narrow" w:hAnsi="Arial Narrow" w:cs="Arial"/>
          <w:b/>
          <w:bCs/>
          <w:sz w:val="18"/>
          <w:szCs w:val="18"/>
        </w:rPr>
        <w:t>«Δομές των Εκπαιδευτικών Συστημάτων και των Συστημάτων Αρχικής Κατάρτισης και Εκπαίδευσης</w:t>
      </w:r>
    </w:p>
    <w:p w:rsidR="00950218" w:rsidRPr="001D58F6" w:rsidRDefault="00950218" w:rsidP="001D58F6">
      <w:pPr>
        <w:autoSpaceDE w:val="0"/>
        <w:autoSpaceDN w:val="0"/>
        <w:adjustRightInd w:val="0"/>
        <w:rPr>
          <w:rFonts w:ascii="Arial Narrow" w:hAnsi="Arial Narrow" w:cs="Arial"/>
          <w:b/>
          <w:bCs/>
          <w:sz w:val="18"/>
          <w:szCs w:val="18"/>
        </w:rPr>
      </w:pPr>
      <w:r w:rsidRPr="001D58F6">
        <w:rPr>
          <w:rFonts w:ascii="Arial Narrow" w:hAnsi="Arial Narrow" w:cs="Arial"/>
          <w:b/>
          <w:bCs/>
          <w:sz w:val="18"/>
          <w:szCs w:val="18"/>
        </w:rPr>
        <w:t>Ενηλίκων στην Ευρώπη». ΕΥΡΥΔΙΚΗ/CEDEFOP/ETF 2003)</w:t>
      </w:r>
    </w:p>
    <w:p w:rsidR="00950218" w:rsidRPr="001D58F6" w:rsidRDefault="00950218" w:rsidP="001D58F6">
      <w:pPr>
        <w:autoSpaceDE w:val="0"/>
        <w:autoSpaceDN w:val="0"/>
        <w:adjustRightInd w:val="0"/>
        <w:jc w:val="center"/>
        <w:rPr>
          <w:rFonts w:ascii="Arial Narrow" w:hAnsi="Arial Narrow" w:cs="Arial"/>
          <w:b/>
          <w:bCs/>
          <w:color w:val="000000"/>
          <w:sz w:val="16"/>
          <w:szCs w:val="16"/>
        </w:rPr>
      </w:pPr>
    </w:p>
    <w:p w:rsidR="00950218" w:rsidRPr="001D58F6" w:rsidRDefault="00950218" w:rsidP="001D58F6">
      <w:pPr>
        <w:autoSpaceDE w:val="0"/>
        <w:autoSpaceDN w:val="0"/>
        <w:adjustRightInd w:val="0"/>
        <w:jc w:val="both"/>
        <w:rPr>
          <w:rFonts w:ascii="Arial Narrow" w:hAnsi="Arial Narrow" w:cs="Arial"/>
          <w:color w:val="000000"/>
          <w:sz w:val="16"/>
          <w:szCs w:val="16"/>
        </w:rPr>
      </w:pPr>
      <w:r w:rsidRPr="001D58F6">
        <w:rPr>
          <w:rFonts w:ascii="Arial Narrow" w:hAnsi="Arial Narrow" w:cs="Arial"/>
          <w:color w:val="000000"/>
          <w:sz w:val="16"/>
          <w:szCs w:val="16"/>
        </w:rPr>
        <w:t xml:space="preserve">Η Ανώτατη – Τριτοβάθμια – Εκπαίδευση αποτελείται από δύο τομείς: τον Πανεπιστημιακό, ο οποίος περιλαμβάνει τα Πανεπιστήμια, τα Πολυτεχνεία και την Ανωτάτη Σχολή Καλών Τεχνών, και τον Τεχνολογικό, ο οποίος περιλαμβάνει τα Τεχνολογικά Εκπαιδευτικά Ιδρύματα. Οργανωτική παραλλαγή πανεπιστημιακής εκπαίδευσης αποτελεί το Ελληνικό Ανοικτό Πανεπιστήμιο (Ε.Α.Π.). </w:t>
      </w:r>
    </w:p>
    <w:p w:rsidR="00412E28" w:rsidRPr="001D58F6" w:rsidRDefault="00412E28" w:rsidP="001D58F6">
      <w:pPr>
        <w:autoSpaceDE w:val="0"/>
        <w:autoSpaceDN w:val="0"/>
        <w:adjustRightInd w:val="0"/>
        <w:jc w:val="both"/>
        <w:rPr>
          <w:rFonts w:ascii="Arial Narrow" w:hAnsi="Arial Narrow" w:cs="Arial"/>
          <w:color w:val="000000"/>
          <w:sz w:val="16"/>
          <w:szCs w:val="16"/>
        </w:rPr>
      </w:pPr>
    </w:p>
    <w:p w:rsidR="00950218" w:rsidRPr="001D58F6" w:rsidRDefault="00950218" w:rsidP="001D58F6">
      <w:pPr>
        <w:numPr>
          <w:ilvl w:val="0"/>
          <w:numId w:val="18"/>
        </w:numPr>
        <w:tabs>
          <w:tab w:val="clear" w:pos="360"/>
          <w:tab w:val="num" w:pos="-567"/>
          <w:tab w:val="num" w:pos="0"/>
        </w:tabs>
        <w:autoSpaceDE w:val="0"/>
        <w:autoSpaceDN w:val="0"/>
        <w:adjustRightInd w:val="0"/>
        <w:ind w:left="0" w:firstLine="0"/>
        <w:jc w:val="both"/>
        <w:rPr>
          <w:rFonts w:ascii="Arial Narrow" w:hAnsi="Arial Narrow" w:cs="Arial"/>
          <w:b/>
          <w:bCs/>
          <w:color w:val="000000"/>
          <w:sz w:val="16"/>
          <w:szCs w:val="16"/>
          <w:u w:val="single"/>
        </w:rPr>
      </w:pPr>
      <w:r w:rsidRPr="001D58F6">
        <w:rPr>
          <w:rFonts w:ascii="Arial Narrow" w:hAnsi="Arial Narrow" w:cs="Arial"/>
          <w:b/>
          <w:bCs/>
          <w:color w:val="000000"/>
          <w:sz w:val="16"/>
          <w:szCs w:val="16"/>
          <w:u w:val="single"/>
        </w:rPr>
        <w:lastRenderedPageBreak/>
        <w:t>Τεχνολογικός Τομέας – Τεχνολογικά Εκπαιδευτικά Ιδρύματα (Τ.Ε.Ι.)</w:t>
      </w:r>
    </w:p>
    <w:p w:rsidR="00950218" w:rsidRPr="001D58F6" w:rsidRDefault="00950218" w:rsidP="001D58F6">
      <w:pPr>
        <w:autoSpaceDE w:val="0"/>
        <w:autoSpaceDN w:val="0"/>
        <w:adjustRightInd w:val="0"/>
        <w:jc w:val="both"/>
        <w:rPr>
          <w:rFonts w:ascii="Arial Narrow" w:hAnsi="Arial Narrow" w:cs="Arial"/>
          <w:color w:val="000000"/>
          <w:sz w:val="16"/>
          <w:szCs w:val="16"/>
        </w:rPr>
      </w:pPr>
      <w:r w:rsidRPr="001D58F6">
        <w:rPr>
          <w:rFonts w:ascii="Arial Narrow" w:hAnsi="Arial Narrow" w:cs="Arial"/>
          <w:color w:val="000000"/>
          <w:sz w:val="16"/>
          <w:szCs w:val="16"/>
        </w:rPr>
        <w:t>Η Τριτοβάθμια Τεχνολογική Εκπαίδευση παρέχεται, κυρίως, στα Τεχνολογικά Εκπαιδευτικά Ιδρύματα (Τ.Ε.Ι.) τα οποία είναι αυτοδιοικούμενα Νομικά Πρόσωπα Δημοσίου Δικαίου (Ν.Π.Δ.Δ.) εποπτευόμενα και οικονομικά επιχορηγούμενα από το Κράτος, μέσω του Υπουργείου Εθνικής Παιδείας και Θρησκευμάτων.</w:t>
      </w:r>
    </w:p>
    <w:p w:rsidR="00950218" w:rsidRPr="001D58F6" w:rsidRDefault="00950218" w:rsidP="001D58F6">
      <w:pPr>
        <w:autoSpaceDE w:val="0"/>
        <w:autoSpaceDN w:val="0"/>
        <w:adjustRightInd w:val="0"/>
        <w:jc w:val="both"/>
        <w:rPr>
          <w:rFonts w:ascii="Arial Narrow" w:hAnsi="Arial Narrow" w:cs="Arial"/>
          <w:color w:val="000000"/>
          <w:sz w:val="16"/>
          <w:szCs w:val="16"/>
        </w:rPr>
      </w:pPr>
      <w:r w:rsidRPr="001D58F6">
        <w:rPr>
          <w:rFonts w:ascii="Arial Narrow" w:hAnsi="Arial Narrow" w:cs="Arial"/>
          <w:color w:val="000000"/>
          <w:sz w:val="16"/>
          <w:szCs w:val="16"/>
        </w:rPr>
        <w:t>Τα Τ.Ε.Ι. διαφοροποιούνται από τα Πανεπιστήμια ως προς το ρόλο τους, τον προσανατολισμό τους, τα διδασκόμενα μαθήματα και τα πτυχία που απονέμουν. Παρέχουν θεωρητική και πρακτική εκπαίδευση επαρκή για την εφαρμογή επιστημονικών, τεχνικών, καλλιτεχνικών και άλλων γνώσεων και επαγγελματικών δεξιοτήτων. Τα Τ.Ε.Ι. δίνουν έμφαση στο να εκπαιδεύουν στελέχη εφαρμογών υψηλής ποιοτικής στάθμης, ώστε να είναι ικανά να συνδέουν τη γνώση με την εφαρμογή, να χρησιμοποιούν και να προάγουν τη σύγχρονη Τεχνολογία. Σήμερα λειτουργούν 15 Τ.Ε.Ι. σε διάφορες πόλεις της Ελλάδας, ενώ μερικά Τ.Ε.Ι. έχουν και παραρτήματα, δηλαδή ανεξάρτητα Τμήματα σε άλλη πόλη.</w:t>
      </w:r>
    </w:p>
    <w:p w:rsidR="00950218" w:rsidRPr="001D58F6" w:rsidRDefault="00950218" w:rsidP="001D58F6">
      <w:pPr>
        <w:autoSpaceDE w:val="0"/>
        <w:autoSpaceDN w:val="0"/>
        <w:adjustRightInd w:val="0"/>
        <w:jc w:val="both"/>
        <w:rPr>
          <w:rFonts w:ascii="Arial Narrow" w:hAnsi="Arial Narrow" w:cs="Arial"/>
          <w:b/>
          <w:bCs/>
          <w:color w:val="000000"/>
          <w:sz w:val="16"/>
          <w:szCs w:val="16"/>
        </w:rPr>
      </w:pPr>
      <w:r w:rsidRPr="001D58F6">
        <w:rPr>
          <w:rFonts w:ascii="Arial Narrow" w:hAnsi="Arial Narrow" w:cs="Arial"/>
          <w:b/>
          <w:bCs/>
          <w:color w:val="000000"/>
          <w:sz w:val="16"/>
          <w:szCs w:val="16"/>
        </w:rPr>
        <w:t>Διαδικασία εισαγωγής</w:t>
      </w:r>
    </w:p>
    <w:p w:rsidR="00950218" w:rsidRPr="001D58F6" w:rsidRDefault="00950218" w:rsidP="001D58F6">
      <w:pPr>
        <w:autoSpaceDE w:val="0"/>
        <w:autoSpaceDN w:val="0"/>
        <w:adjustRightInd w:val="0"/>
        <w:jc w:val="both"/>
        <w:rPr>
          <w:rFonts w:ascii="Arial Narrow" w:hAnsi="Arial Narrow" w:cs="Arial"/>
          <w:color w:val="000000"/>
          <w:sz w:val="16"/>
          <w:szCs w:val="16"/>
        </w:rPr>
      </w:pPr>
      <w:r w:rsidRPr="001D58F6">
        <w:rPr>
          <w:rFonts w:ascii="Arial Narrow" w:hAnsi="Arial Narrow" w:cs="Arial"/>
          <w:sz w:val="16"/>
          <w:szCs w:val="16"/>
        </w:rPr>
        <w:t>Η εισαγωγή των φοιτητών στην τριτοβάθμια εκπαίδευση εξαρτάται από την επίδοσή τους σε εξετάσεις εθνικού επιπέδου που λαμβάνουν χώρα στη Β΄ και Γ΄ τάξη του Λυκείου.</w:t>
      </w:r>
    </w:p>
    <w:p w:rsidR="00950218" w:rsidRPr="001D58F6" w:rsidRDefault="00950218" w:rsidP="001D58F6">
      <w:pPr>
        <w:autoSpaceDE w:val="0"/>
        <w:autoSpaceDN w:val="0"/>
        <w:adjustRightInd w:val="0"/>
        <w:jc w:val="both"/>
        <w:rPr>
          <w:rFonts w:ascii="Arial Narrow" w:hAnsi="Arial Narrow" w:cs="Arial"/>
          <w:b/>
          <w:bCs/>
          <w:color w:val="000000"/>
          <w:sz w:val="16"/>
          <w:szCs w:val="16"/>
        </w:rPr>
      </w:pPr>
      <w:r w:rsidRPr="001D58F6">
        <w:rPr>
          <w:rFonts w:ascii="Arial Narrow" w:hAnsi="Arial Narrow" w:cs="Arial"/>
          <w:b/>
          <w:bCs/>
          <w:color w:val="000000"/>
          <w:sz w:val="16"/>
          <w:szCs w:val="16"/>
        </w:rPr>
        <w:t>Δίδακτρα – Χρηματοδότηση φοιτητών</w:t>
      </w:r>
    </w:p>
    <w:p w:rsidR="00950218" w:rsidRPr="001D58F6" w:rsidRDefault="00950218" w:rsidP="001D58F6">
      <w:pPr>
        <w:autoSpaceDE w:val="0"/>
        <w:autoSpaceDN w:val="0"/>
        <w:adjustRightInd w:val="0"/>
        <w:jc w:val="both"/>
        <w:rPr>
          <w:rFonts w:ascii="Arial Narrow" w:hAnsi="Arial Narrow" w:cs="Arial"/>
          <w:color w:val="000000"/>
          <w:sz w:val="16"/>
          <w:szCs w:val="16"/>
        </w:rPr>
      </w:pPr>
      <w:r w:rsidRPr="001D58F6">
        <w:rPr>
          <w:rFonts w:ascii="Arial Narrow" w:hAnsi="Arial Narrow" w:cs="Arial"/>
          <w:color w:val="000000"/>
          <w:sz w:val="16"/>
          <w:szCs w:val="16"/>
        </w:rPr>
        <w:t>Στα Τ.Ε.Ι. οι σπουδές και τα συγγράμματα είναι δωρεάν και υπό ορισμένες προϋποθέσεις παρέχονται, επίσης, σίτιση και στέγαση. Οι σπουδαστές δικαιούνται, επίσης, ιατροφαρμακευτική περίθαλψη και μειωμένο εισιτήριο στα δημόσια μέσα μεταφοράς.</w:t>
      </w:r>
    </w:p>
    <w:p w:rsidR="00950218" w:rsidRPr="001D58F6" w:rsidRDefault="00950218" w:rsidP="001D58F6">
      <w:pPr>
        <w:autoSpaceDE w:val="0"/>
        <w:autoSpaceDN w:val="0"/>
        <w:adjustRightInd w:val="0"/>
        <w:jc w:val="both"/>
        <w:rPr>
          <w:rFonts w:ascii="Arial Narrow" w:hAnsi="Arial Narrow" w:cs="Arial"/>
          <w:b/>
          <w:bCs/>
          <w:color w:val="000000"/>
          <w:sz w:val="16"/>
          <w:szCs w:val="16"/>
        </w:rPr>
      </w:pPr>
      <w:r w:rsidRPr="001D58F6">
        <w:rPr>
          <w:rFonts w:ascii="Arial Narrow" w:hAnsi="Arial Narrow" w:cs="Arial"/>
          <w:b/>
          <w:bCs/>
          <w:color w:val="000000"/>
          <w:sz w:val="16"/>
          <w:szCs w:val="16"/>
        </w:rPr>
        <w:t>Ακαδημαϊκό έτος</w:t>
      </w:r>
    </w:p>
    <w:p w:rsidR="00950218" w:rsidRPr="001D58F6" w:rsidRDefault="00950218" w:rsidP="001D58F6">
      <w:pPr>
        <w:autoSpaceDE w:val="0"/>
        <w:autoSpaceDN w:val="0"/>
        <w:adjustRightInd w:val="0"/>
        <w:jc w:val="both"/>
        <w:rPr>
          <w:rFonts w:ascii="Arial Narrow" w:hAnsi="Arial Narrow" w:cs="Arial"/>
          <w:color w:val="000000"/>
          <w:sz w:val="16"/>
          <w:szCs w:val="16"/>
        </w:rPr>
      </w:pPr>
      <w:r w:rsidRPr="001D58F6">
        <w:rPr>
          <w:rFonts w:ascii="Arial Narrow" w:hAnsi="Arial Narrow" w:cs="Arial"/>
          <w:color w:val="000000"/>
          <w:sz w:val="16"/>
          <w:szCs w:val="16"/>
        </w:rPr>
        <w:t>Το ακαδημαϊκό έτος αρχίζει την 1</w:t>
      </w:r>
      <w:r w:rsidRPr="001D58F6">
        <w:rPr>
          <w:rFonts w:ascii="Arial Narrow" w:hAnsi="Arial Narrow" w:cs="Arial"/>
          <w:color w:val="000000"/>
          <w:sz w:val="16"/>
          <w:szCs w:val="16"/>
          <w:vertAlign w:val="superscript"/>
        </w:rPr>
        <w:t>η</w:t>
      </w:r>
      <w:r w:rsidRPr="001D58F6">
        <w:rPr>
          <w:rFonts w:ascii="Arial Narrow" w:hAnsi="Arial Narrow" w:cs="Arial"/>
          <w:color w:val="000000"/>
          <w:sz w:val="16"/>
          <w:szCs w:val="16"/>
        </w:rPr>
        <w:t xml:space="preserve"> Σεπτεμβρίου και λήγει την 5η Ιουλίου. Χωρίζεται σε δύο εξάμηνα.</w:t>
      </w:r>
    </w:p>
    <w:p w:rsidR="00950218" w:rsidRPr="001D58F6" w:rsidRDefault="00950218" w:rsidP="001D58F6">
      <w:pPr>
        <w:autoSpaceDE w:val="0"/>
        <w:autoSpaceDN w:val="0"/>
        <w:adjustRightInd w:val="0"/>
        <w:jc w:val="both"/>
        <w:rPr>
          <w:rFonts w:ascii="Arial Narrow" w:hAnsi="Arial Narrow" w:cs="Arial"/>
          <w:b/>
          <w:bCs/>
          <w:color w:val="000000"/>
          <w:sz w:val="16"/>
          <w:szCs w:val="16"/>
        </w:rPr>
      </w:pPr>
      <w:r w:rsidRPr="001D58F6">
        <w:rPr>
          <w:rFonts w:ascii="Arial Narrow" w:hAnsi="Arial Narrow" w:cs="Arial"/>
          <w:b/>
          <w:bCs/>
          <w:color w:val="000000"/>
          <w:sz w:val="16"/>
          <w:szCs w:val="16"/>
        </w:rPr>
        <w:t>Μαθήματα</w:t>
      </w:r>
    </w:p>
    <w:p w:rsidR="00950218" w:rsidRPr="001D58F6" w:rsidRDefault="00950218" w:rsidP="001D58F6">
      <w:pPr>
        <w:autoSpaceDE w:val="0"/>
        <w:autoSpaceDN w:val="0"/>
        <w:adjustRightInd w:val="0"/>
        <w:jc w:val="both"/>
        <w:rPr>
          <w:rFonts w:ascii="Arial Narrow" w:hAnsi="Arial Narrow" w:cs="Arial"/>
          <w:color w:val="000000"/>
          <w:sz w:val="16"/>
          <w:szCs w:val="16"/>
        </w:rPr>
      </w:pPr>
      <w:r w:rsidRPr="001D58F6">
        <w:rPr>
          <w:rFonts w:ascii="Arial Narrow" w:hAnsi="Arial Narrow" w:cs="Arial"/>
          <w:color w:val="000000"/>
          <w:sz w:val="16"/>
          <w:szCs w:val="16"/>
        </w:rPr>
        <w:t>Το πρόγραμμα σπουδών καταρτίζεται με ευθύνη του κάθε Τμήματος Τ.Ε.Ι. και περιέχει τους τίτλους των υποχρεωτικών, κατ' επιλογή υποχρεωτικών και προαιρετικών μαθημάτων, το περιεχόμενό τους, τις εβδομαδιαίες ώρες διδασκαλίας τους, το είδος της διδασκαλίας κάθε μαθήματος, καθώς και τη χρονική</w:t>
      </w:r>
      <w:r w:rsidR="007B527B" w:rsidRPr="001D58F6">
        <w:rPr>
          <w:rFonts w:ascii="Arial Narrow" w:hAnsi="Arial Narrow" w:cs="Arial"/>
          <w:color w:val="000000"/>
          <w:sz w:val="16"/>
          <w:szCs w:val="16"/>
        </w:rPr>
        <w:t xml:space="preserve"> </w:t>
      </w:r>
      <w:r w:rsidRPr="001D58F6">
        <w:rPr>
          <w:rFonts w:ascii="Arial Narrow" w:hAnsi="Arial Narrow" w:cs="Arial"/>
          <w:color w:val="000000"/>
          <w:sz w:val="16"/>
          <w:szCs w:val="16"/>
        </w:rPr>
        <w:t>αλληλουχία ή αλληλεξάρτηση των μαθημάτων, εφόσον μερικά από αυτά έχουν χαρακτηριστεί ως προαπαιτούμενα άλλων μαθημάτων. Το πρόγραμμα σπουδών, επτά</w:t>
      </w:r>
      <w:r w:rsidR="00330809" w:rsidRPr="001D58F6">
        <w:rPr>
          <w:rFonts w:ascii="Arial Narrow" w:hAnsi="Arial Narrow" w:cs="Arial"/>
          <w:color w:val="000000"/>
          <w:sz w:val="16"/>
          <w:szCs w:val="16"/>
        </w:rPr>
        <w:t xml:space="preserve"> </w:t>
      </w:r>
      <w:r w:rsidRPr="001D58F6">
        <w:rPr>
          <w:rFonts w:ascii="Arial Narrow" w:hAnsi="Arial Narrow" w:cs="Arial"/>
          <w:color w:val="000000"/>
          <w:sz w:val="16"/>
          <w:szCs w:val="16"/>
        </w:rPr>
        <w:t>(7) ή οκτώ</w:t>
      </w:r>
      <w:r w:rsidR="00330809" w:rsidRPr="001D58F6">
        <w:rPr>
          <w:rFonts w:ascii="Arial Narrow" w:hAnsi="Arial Narrow" w:cs="Arial"/>
          <w:color w:val="000000"/>
          <w:sz w:val="16"/>
          <w:szCs w:val="16"/>
        </w:rPr>
        <w:t xml:space="preserve"> </w:t>
      </w:r>
      <w:r w:rsidRPr="001D58F6">
        <w:rPr>
          <w:rFonts w:ascii="Arial Narrow" w:hAnsi="Arial Narrow" w:cs="Arial"/>
          <w:color w:val="000000"/>
          <w:sz w:val="16"/>
          <w:szCs w:val="16"/>
        </w:rPr>
        <w:t>(8) εξαμήνων, προσαρμόζεται στον οριζόμενο αριθμό εξαμήνων που απαιτούνται για τη λήψη του πτυχίου κάθε Τμήματος. Κάθε εξάμηνο σπουδών περιλαμβάνει δεκαπέντε (15) εβδομάδες διδασκαλίας και ακολουθούν δύο εβδομάδες ως περίοδος εξετάσεων, για κάθε εξάμηνο. Στο πρόγραμμα σπουδών περιλαμβάνεται υποχρεωτικά η πρακτική άσκηση -σε χώρους εργασίας- για έξι (6) μήνες τουλάχιστον, υπό την εποπτεία του Τμήματος.</w:t>
      </w:r>
    </w:p>
    <w:p w:rsidR="00950218" w:rsidRPr="001D58F6" w:rsidRDefault="00950218" w:rsidP="001D58F6">
      <w:pPr>
        <w:autoSpaceDE w:val="0"/>
        <w:autoSpaceDN w:val="0"/>
        <w:adjustRightInd w:val="0"/>
        <w:jc w:val="both"/>
        <w:rPr>
          <w:rFonts w:ascii="Arial Narrow" w:hAnsi="Arial Narrow" w:cs="Arial"/>
          <w:b/>
          <w:bCs/>
          <w:color w:val="000000"/>
          <w:sz w:val="16"/>
          <w:szCs w:val="16"/>
        </w:rPr>
      </w:pPr>
      <w:r w:rsidRPr="001D58F6">
        <w:rPr>
          <w:rFonts w:ascii="Arial Narrow" w:hAnsi="Arial Narrow" w:cs="Arial"/>
          <w:b/>
          <w:bCs/>
          <w:color w:val="000000"/>
          <w:sz w:val="16"/>
          <w:szCs w:val="16"/>
        </w:rPr>
        <w:t>Αξιολόγηση – Τίτλοι σπουδών</w:t>
      </w:r>
    </w:p>
    <w:p w:rsidR="00950218" w:rsidRPr="001D58F6" w:rsidRDefault="00950218" w:rsidP="001D58F6">
      <w:pPr>
        <w:autoSpaceDE w:val="0"/>
        <w:autoSpaceDN w:val="0"/>
        <w:adjustRightInd w:val="0"/>
        <w:jc w:val="both"/>
        <w:rPr>
          <w:rFonts w:ascii="Arial Narrow" w:hAnsi="Arial Narrow" w:cs="Arial"/>
          <w:color w:val="000000"/>
          <w:sz w:val="16"/>
          <w:szCs w:val="16"/>
        </w:rPr>
      </w:pPr>
      <w:r w:rsidRPr="001D58F6">
        <w:rPr>
          <w:rFonts w:ascii="Arial Narrow" w:hAnsi="Arial Narrow" w:cs="Arial"/>
          <w:color w:val="000000"/>
          <w:sz w:val="16"/>
          <w:szCs w:val="16"/>
        </w:rPr>
        <w:t>Οι φοιτητές αξιολογούνται από τον καθηγητή του μαθήματος με γραπτές δοκιμασίες και εργασίες, ώστε να εκτιμηθεί η πρόοδός τους, και με τελικές εξετάσεις σε κάθε εξάμηνο. Για να πάρει το πτυχίο του κάθε φοιτητής, απαιτείται: α) να έχει παρακολουθήσει με επιτυχία όλα του τα μαθήματα, β) να έχει εκπονήσει την πτυχιακή του εργασία, ο βαθμός της οποίας συνυπολογίζεται για τον καθορισμό του βαθμού του πτυχίου και γ) να έχει ολοκληρώσει με επιτυχία την πρακτική επαγγελματική άσκηση.</w:t>
      </w:r>
    </w:p>
    <w:p w:rsidR="00950218" w:rsidRPr="001D58F6" w:rsidRDefault="00950218" w:rsidP="001D58F6">
      <w:pPr>
        <w:autoSpaceDE w:val="0"/>
        <w:autoSpaceDN w:val="0"/>
        <w:adjustRightInd w:val="0"/>
        <w:jc w:val="both"/>
        <w:rPr>
          <w:rFonts w:ascii="Arial Narrow" w:hAnsi="Arial Narrow" w:cs="Arial"/>
          <w:color w:val="000000"/>
          <w:sz w:val="16"/>
          <w:szCs w:val="16"/>
        </w:rPr>
      </w:pPr>
      <w:r w:rsidRPr="001D58F6">
        <w:rPr>
          <w:rFonts w:ascii="Arial Narrow" w:hAnsi="Arial Narrow" w:cs="Arial"/>
          <w:color w:val="000000"/>
          <w:sz w:val="16"/>
          <w:szCs w:val="16"/>
        </w:rPr>
        <w:t>Ο φοιτητής ολοκληρώνει τις σπουδές του και παίρνει πτυχίο όταν επιτύχει στα προβλεπόμενα μαθήματα και συγκεντρώσει τον απαιτούμενο αριθμό διδακτικών μονάδων. Ο κάτοχος πτυχίου Τμήματος Τ.Ε.Ι. μπορεί να ασκήσει επάγγελμα στον αντίστοιχο επαγγελματικό τομέα. Σε ένα τμήμα Τ.Ε.Ι. είναι δυνατόν να λειτουργούν και ειδικότερες κατευθύνσεις ή είναι δυνατόν ο σπουδαστής, επιλέγοντας για παρακολούθηση ορισμένα εξειδικευμένα μαθήματα, να προσανατολιστεί σε μία περισσότερο εξειδικευμένη περιοχή. Ωστόσο, το πτυχίο του Τμήματος είναι ενιαίο. Το πτυχίο των Τ.Ε.Ι. ισχύει χωρίς περαιτέρω διαδικασία πιστοποίησης.</w:t>
      </w:r>
    </w:p>
    <w:p w:rsidR="00412E28" w:rsidRPr="001D58F6" w:rsidRDefault="00412E28" w:rsidP="001D58F6">
      <w:pPr>
        <w:autoSpaceDE w:val="0"/>
        <w:autoSpaceDN w:val="0"/>
        <w:adjustRightInd w:val="0"/>
        <w:jc w:val="both"/>
        <w:rPr>
          <w:rFonts w:ascii="Arial Narrow" w:hAnsi="Arial Narrow" w:cs="Arial"/>
          <w:color w:val="000000"/>
          <w:sz w:val="16"/>
          <w:szCs w:val="16"/>
        </w:rPr>
      </w:pPr>
    </w:p>
    <w:p w:rsidR="00950218" w:rsidRPr="001D58F6" w:rsidRDefault="00950218" w:rsidP="001D58F6">
      <w:pPr>
        <w:numPr>
          <w:ilvl w:val="0"/>
          <w:numId w:val="18"/>
        </w:numPr>
        <w:tabs>
          <w:tab w:val="clear" w:pos="360"/>
          <w:tab w:val="num" w:pos="0"/>
        </w:tabs>
        <w:autoSpaceDE w:val="0"/>
        <w:autoSpaceDN w:val="0"/>
        <w:adjustRightInd w:val="0"/>
        <w:ind w:left="0" w:firstLine="0"/>
        <w:rPr>
          <w:rFonts w:ascii="Arial Narrow" w:hAnsi="Arial Narrow" w:cs="Arial"/>
          <w:b/>
          <w:bCs/>
          <w:color w:val="000000"/>
          <w:sz w:val="16"/>
          <w:szCs w:val="16"/>
          <w:u w:val="single"/>
        </w:rPr>
      </w:pPr>
      <w:r w:rsidRPr="001D58F6">
        <w:rPr>
          <w:rFonts w:ascii="Arial Narrow" w:hAnsi="Arial Narrow" w:cs="Arial"/>
          <w:b/>
          <w:bCs/>
          <w:color w:val="000000"/>
          <w:sz w:val="16"/>
          <w:szCs w:val="16"/>
          <w:u w:val="single"/>
        </w:rPr>
        <w:t>Πανεπιστημιακός Τομέας: προπτυχιακός κύκλος σπουδών</w:t>
      </w:r>
    </w:p>
    <w:p w:rsidR="00950218" w:rsidRPr="001D58F6" w:rsidRDefault="00950218" w:rsidP="001D58F6">
      <w:pPr>
        <w:autoSpaceDE w:val="0"/>
        <w:autoSpaceDN w:val="0"/>
        <w:adjustRightInd w:val="0"/>
        <w:jc w:val="both"/>
        <w:rPr>
          <w:rFonts w:ascii="Arial Narrow" w:hAnsi="Arial Narrow" w:cs="Arial"/>
          <w:color w:val="000000"/>
          <w:sz w:val="16"/>
          <w:szCs w:val="16"/>
        </w:rPr>
      </w:pPr>
      <w:r w:rsidRPr="001D58F6">
        <w:rPr>
          <w:rFonts w:ascii="Arial Narrow" w:hAnsi="Arial Narrow" w:cs="Arial"/>
          <w:color w:val="000000"/>
          <w:sz w:val="16"/>
          <w:szCs w:val="16"/>
        </w:rPr>
        <w:t>Σύμφωνα με το Σύνταγμα της Ελλάδος (Άρθρο 16, παράγραφος 5), η πανεπιστημιακή εκπαίδευση παρέχεται από το Κράτος σε ιδρύματα που είναι πλήρως αυτοδιοικούμενα νομικά πρόσωπα δημοσίου δικαίου. Η κρατική εποπτεία ασκείται από τον Υπουργό Εθνικής Παιδείας και Θρησκευμάτων. Ο γενικός στόχος της διδασκαλίας, στα Τμήματα των Πανεπιστημίων αποβλέπει στην υψηλή θεωρητική και σφαιρική κατάρτιση του μελλοντικού επιστημονικού και ακαδημαϊκού δυναμικού της χώρας. Στα προγράμματα σπουδών των πανεπιστημίων δίνεται έμφαση στη θεμελίωση, παραγωγή, ανάπτυξη και μετάδοση της επιστήμης και της τεχνολογίας, στη βασική και εφαρμοσμένη έρευνα καθώς επίσης και στην ανάπτυξη σύγχρονων μεταπτυχιακών σπουδών. Ο απώτερος στόχος της Πανεπιστημιακής Εκπαίδευσης είναι η δυνατότητα προσαρμογής των πτυχιούχων στις συνεχώς μεταβαλλόμενες και αυξανόμενες απαιτήσεις του οικονομικού και κοινωνικού γίγνεσθαι. Υπάρχουν 23 Πανεπιστήμια στην ελληνική επικράτεια.</w:t>
      </w:r>
    </w:p>
    <w:p w:rsidR="00950218" w:rsidRPr="001D58F6" w:rsidRDefault="00950218" w:rsidP="001D58F6">
      <w:pPr>
        <w:autoSpaceDE w:val="0"/>
        <w:autoSpaceDN w:val="0"/>
        <w:adjustRightInd w:val="0"/>
        <w:jc w:val="both"/>
        <w:rPr>
          <w:rFonts w:ascii="Arial Narrow" w:hAnsi="Arial Narrow" w:cs="Arial"/>
          <w:color w:val="000000"/>
          <w:sz w:val="16"/>
          <w:szCs w:val="16"/>
        </w:rPr>
      </w:pPr>
      <w:r w:rsidRPr="001D58F6">
        <w:rPr>
          <w:rFonts w:ascii="Arial Narrow" w:hAnsi="Arial Narrow" w:cs="Arial"/>
          <w:color w:val="000000"/>
          <w:sz w:val="16"/>
          <w:szCs w:val="16"/>
        </w:rPr>
        <w:t>Τα Πανεπιστήμια αποτελούνται από Σχολές. Οι Σχολές καλύπτουν ένα σύνολο συγγενών επιστημών, έτσι ώστε να εξασφαλίζεται η αναγκαία, για την επιστημονική εξέλιξη, αλληλεπίδρασή τους και ο αναγκαίος για την έρευνα και τη διδασκαλία συντονισμός. Οι Σχολές διαιρούνται σε Τμήματα. Το Τμήμα αποτελεί τη βασική λειτουργική ακαδημαϊκή μονάδα και καλύπτει το γνωστικό αντικείμενο μιας επιστήμης. Το πρόγραμμα σπουδών του Τμήματος οδηγεί σε ένα ενιαίο πτυχίο. Κάθε Τμήμα μπορεί να χορηγεί πτυχία που πιστοποιούν μία ή περισσότερες ειδικεύσεις του ενιαίου πτυχίου του. Τα Τμήματα διαιρούνται σε Τομείς. Ο Τομέας συντονίζει τη διδασκαλία μέρους του γνωστικού αντικειμένου του Τμήματος που αντιστοιχεί σε συγκεκριμένο πεδίο της επιστήμης. Τα Πανεπιστήμια λειτουργούν και με ανεξάρτητα τμήματα τα οποία δεν υπάγονται σε Σχολές ή και με την ύπαρξη μόνο Τμημάτων χωρίς να υπάρχουν Σχολές. Για την καλύτερη λειτουργία κάθε Πανεπιστημίου ιδρύονται εργαστήρια και κλινικές οι οποίες ανήκουν στον Τομέα ή στο Τμήμα και κάτω από ορισμένες προϋποθέσεις στη Σχολή. Η λειτουργία τους διέπεται από τον εσωτερικό κανονισμό τους. Σε κάθε Πανεπιστήμιο ιδρύεται ενιαία βιβλιοθήκη, για την εξυπηρέτηση των σκοπών της έρευνας και της διδασκαλίας. Αυτή λειτουργεί ως αυτοτελής και αποκεντρωμένη υπηρεσία και αποτελείται από την κεντρική βιβλιοθήκη του Πανεπιστημίου και τις βιβλιοθήκες των Τμημάτων.</w:t>
      </w:r>
    </w:p>
    <w:p w:rsidR="0020554B" w:rsidRPr="001D58F6" w:rsidRDefault="0020554B" w:rsidP="001D58F6">
      <w:pPr>
        <w:autoSpaceDE w:val="0"/>
        <w:autoSpaceDN w:val="0"/>
        <w:adjustRightInd w:val="0"/>
        <w:rPr>
          <w:rFonts w:ascii="Arial Narrow" w:hAnsi="Arial Narrow" w:cs="Arial"/>
          <w:b/>
          <w:bCs/>
          <w:color w:val="000000"/>
          <w:sz w:val="16"/>
          <w:szCs w:val="16"/>
        </w:rPr>
      </w:pPr>
    </w:p>
    <w:p w:rsidR="00950218" w:rsidRPr="001D58F6" w:rsidRDefault="00950218" w:rsidP="001D58F6">
      <w:pPr>
        <w:autoSpaceDE w:val="0"/>
        <w:autoSpaceDN w:val="0"/>
        <w:adjustRightInd w:val="0"/>
        <w:rPr>
          <w:rFonts w:ascii="Arial Narrow" w:hAnsi="Arial Narrow" w:cs="Arial"/>
          <w:b/>
          <w:bCs/>
          <w:color w:val="000000"/>
          <w:sz w:val="16"/>
          <w:szCs w:val="16"/>
        </w:rPr>
      </w:pPr>
      <w:r w:rsidRPr="001D58F6">
        <w:rPr>
          <w:rFonts w:ascii="Arial Narrow" w:hAnsi="Arial Narrow" w:cs="Arial"/>
          <w:b/>
          <w:bCs/>
          <w:color w:val="000000"/>
          <w:sz w:val="16"/>
          <w:szCs w:val="16"/>
        </w:rPr>
        <w:t>Διαδικασία Εισαγωγής</w:t>
      </w:r>
    </w:p>
    <w:p w:rsidR="00950218" w:rsidRPr="001D58F6" w:rsidRDefault="00950218" w:rsidP="001D58F6">
      <w:pPr>
        <w:autoSpaceDE w:val="0"/>
        <w:autoSpaceDN w:val="0"/>
        <w:adjustRightInd w:val="0"/>
        <w:jc w:val="both"/>
        <w:rPr>
          <w:rFonts w:ascii="Arial Narrow" w:hAnsi="Arial Narrow" w:cs="Arial"/>
          <w:b/>
          <w:bCs/>
          <w:color w:val="000000"/>
          <w:sz w:val="16"/>
          <w:szCs w:val="16"/>
        </w:rPr>
      </w:pPr>
      <w:r w:rsidRPr="001D58F6">
        <w:rPr>
          <w:rFonts w:ascii="Arial Narrow" w:hAnsi="Arial Narrow" w:cs="Arial"/>
          <w:sz w:val="16"/>
          <w:szCs w:val="16"/>
        </w:rPr>
        <w:t>Η εισαγωγή των φοιτητών σ αυτά τα ιδρύματα εξαρτάται από την επίδοσή τους σε εξετάσεις εθνικού επιπέδου που λαμβάνουν χώρα στη Β΄ και Γ΄ τάξη του Λυκείου.</w:t>
      </w:r>
    </w:p>
    <w:p w:rsidR="00950218" w:rsidRPr="001D58F6" w:rsidRDefault="00950218" w:rsidP="001D58F6">
      <w:pPr>
        <w:autoSpaceDE w:val="0"/>
        <w:autoSpaceDN w:val="0"/>
        <w:adjustRightInd w:val="0"/>
        <w:rPr>
          <w:rFonts w:ascii="Arial Narrow" w:hAnsi="Arial Narrow" w:cs="Arial"/>
          <w:b/>
          <w:bCs/>
          <w:sz w:val="16"/>
          <w:szCs w:val="16"/>
        </w:rPr>
      </w:pPr>
      <w:r w:rsidRPr="001D58F6">
        <w:rPr>
          <w:rFonts w:ascii="Arial Narrow" w:hAnsi="Arial Narrow" w:cs="Arial"/>
          <w:b/>
          <w:bCs/>
          <w:sz w:val="16"/>
          <w:szCs w:val="16"/>
        </w:rPr>
        <w:t>Δίδακτρα – Χρηματοδότηση φοιτητών</w:t>
      </w:r>
    </w:p>
    <w:p w:rsidR="00950218" w:rsidRPr="001D58F6" w:rsidRDefault="00950218" w:rsidP="001D58F6">
      <w:pPr>
        <w:autoSpaceDE w:val="0"/>
        <w:autoSpaceDN w:val="0"/>
        <w:adjustRightInd w:val="0"/>
        <w:jc w:val="both"/>
        <w:rPr>
          <w:rFonts w:ascii="Arial Narrow" w:hAnsi="Arial Narrow" w:cs="Arial"/>
          <w:sz w:val="16"/>
          <w:szCs w:val="16"/>
        </w:rPr>
      </w:pPr>
      <w:r w:rsidRPr="001D58F6">
        <w:rPr>
          <w:rFonts w:ascii="Arial Narrow" w:hAnsi="Arial Narrow" w:cs="Arial"/>
          <w:sz w:val="16"/>
          <w:szCs w:val="16"/>
        </w:rPr>
        <w:t>Η φοίτηση στα πανεπιστήμια είναι δωρεάν. Τα συγγράμματα χορηγούνται δωρεάν σε όλους τους φοιτητές. Παρέχεται επίσης δωρεάν σίτιση ανάλογα με την προσωπική ή οικογενειακή οικονομική κατάσταση του κάθε φοιτητή, ενώ οι φοιτητές δικαιούνται</w:t>
      </w:r>
      <w:r w:rsidR="007B527B" w:rsidRPr="001D58F6">
        <w:rPr>
          <w:rFonts w:ascii="Arial Narrow" w:hAnsi="Arial Narrow" w:cs="Arial"/>
          <w:sz w:val="16"/>
          <w:szCs w:val="16"/>
        </w:rPr>
        <w:t xml:space="preserve"> </w:t>
      </w:r>
      <w:r w:rsidRPr="001D58F6">
        <w:rPr>
          <w:rFonts w:ascii="Arial Narrow" w:hAnsi="Arial Narrow" w:cs="Arial"/>
          <w:sz w:val="16"/>
          <w:szCs w:val="16"/>
        </w:rPr>
        <w:t>ιατροφαρμακευτική περίθαλψη καθώς επίσης και μειωμένο εισιτήριο στα δημόσια μέσα μεταφοράς.</w:t>
      </w:r>
    </w:p>
    <w:p w:rsidR="00950218" w:rsidRPr="001D58F6" w:rsidRDefault="00950218" w:rsidP="001D58F6">
      <w:pPr>
        <w:autoSpaceDE w:val="0"/>
        <w:autoSpaceDN w:val="0"/>
        <w:adjustRightInd w:val="0"/>
        <w:rPr>
          <w:rFonts w:ascii="Arial Narrow" w:hAnsi="Arial Narrow" w:cs="Arial"/>
          <w:b/>
          <w:bCs/>
          <w:sz w:val="16"/>
          <w:szCs w:val="16"/>
        </w:rPr>
      </w:pPr>
      <w:r w:rsidRPr="001D58F6">
        <w:rPr>
          <w:rFonts w:ascii="Arial Narrow" w:hAnsi="Arial Narrow" w:cs="Arial"/>
          <w:b/>
          <w:bCs/>
          <w:sz w:val="16"/>
          <w:szCs w:val="16"/>
        </w:rPr>
        <w:t>Ακαδημαϊκό έτος</w:t>
      </w:r>
    </w:p>
    <w:p w:rsidR="00950218" w:rsidRPr="001D58F6" w:rsidRDefault="00950218" w:rsidP="001D58F6">
      <w:pPr>
        <w:autoSpaceDE w:val="0"/>
        <w:autoSpaceDN w:val="0"/>
        <w:adjustRightInd w:val="0"/>
        <w:jc w:val="both"/>
        <w:rPr>
          <w:rFonts w:ascii="Arial Narrow" w:hAnsi="Arial Narrow" w:cs="Arial"/>
          <w:sz w:val="16"/>
          <w:szCs w:val="16"/>
        </w:rPr>
      </w:pPr>
      <w:r w:rsidRPr="001D58F6">
        <w:rPr>
          <w:rFonts w:ascii="Arial Narrow" w:hAnsi="Arial Narrow" w:cs="Arial"/>
          <w:sz w:val="16"/>
          <w:szCs w:val="16"/>
        </w:rPr>
        <w:t>Το ακαδημαϊκό έτος αρχίζει την 1</w:t>
      </w:r>
      <w:r w:rsidRPr="001D58F6">
        <w:rPr>
          <w:rFonts w:ascii="Arial Narrow" w:hAnsi="Arial Narrow" w:cs="Arial"/>
          <w:sz w:val="16"/>
          <w:szCs w:val="16"/>
          <w:vertAlign w:val="superscript"/>
        </w:rPr>
        <w:t>η</w:t>
      </w:r>
      <w:r w:rsidRPr="001D58F6">
        <w:rPr>
          <w:rFonts w:ascii="Arial Narrow" w:hAnsi="Arial Narrow" w:cs="Arial"/>
          <w:sz w:val="16"/>
          <w:szCs w:val="16"/>
        </w:rPr>
        <w:t xml:space="preserve"> Σεπτεμβρίου κάθε χρόνου και λήγει την 31</w:t>
      </w:r>
      <w:r w:rsidRPr="001D58F6">
        <w:rPr>
          <w:rFonts w:ascii="Arial Narrow" w:hAnsi="Arial Narrow" w:cs="Arial"/>
          <w:sz w:val="16"/>
          <w:szCs w:val="16"/>
          <w:vertAlign w:val="superscript"/>
        </w:rPr>
        <w:t>η</w:t>
      </w:r>
      <w:r w:rsidRPr="001D58F6">
        <w:rPr>
          <w:rFonts w:ascii="Arial Narrow" w:hAnsi="Arial Narrow" w:cs="Arial"/>
          <w:sz w:val="16"/>
          <w:szCs w:val="16"/>
        </w:rPr>
        <w:t xml:space="preserve"> Αυγούστου του επομένου. Το εκπαιδευτικό έργο -κάθε ακαδημαϊκού έτους- διαρθρώνεται χρονικά σε δύο εξάμηνα. Κάθε εξάμηνο περιλαμβάνει τουλάχιστον δεκατρείς (13) πλήρεις εβδομάδες για διδασκαλία και τρεις (3) εβδομάδες για εξετάσεις. Το πρώτο εξάμηνο αρχίζει το δεύτερο δεκαπενθήμερο του Σεπτεμβρίου και το δεύτερο εξάμηνο λήγει το δεύτερο δεκαπενθήμερο του Ιουνίου.</w:t>
      </w:r>
    </w:p>
    <w:p w:rsidR="00950218" w:rsidRPr="001D58F6" w:rsidRDefault="00950218" w:rsidP="001D58F6">
      <w:pPr>
        <w:autoSpaceDE w:val="0"/>
        <w:autoSpaceDN w:val="0"/>
        <w:adjustRightInd w:val="0"/>
        <w:rPr>
          <w:rFonts w:ascii="Arial Narrow" w:hAnsi="Arial Narrow" w:cs="Arial"/>
          <w:b/>
          <w:bCs/>
          <w:sz w:val="16"/>
          <w:szCs w:val="16"/>
        </w:rPr>
      </w:pPr>
      <w:r w:rsidRPr="001D58F6">
        <w:rPr>
          <w:rFonts w:ascii="Arial Narrow" w:hAnsi="Arial Narrow" w:cs="Arial"/>
          <w:b/>
          <w:bCs/>
          <w:sz w:val="16"/>
          <w:szCs w:val="16"/>
        </w:rPr>
        <w:t>Μαθήματα</w:t>
      </w:r>
    </w:p>
    <w:p w:rsidR="00950218" w:rsidRPr="001D58F6" w:rsidRDefault="00950218" w:rsidP="001D58F6">
      <w:pPr>
        <w:autoSpaceDE w:val="0"/>
        <w:autoSpaceDN w:val="0"/>
        <w:adjustRightInd w:val="0"/>
        <w:jc w:val="both"/>
        <w:rPr>
          <w:rFonts w:ascii="Arial Narrow" w:hAnsi="Arial Narrow" w:cs="Arial"/>
          <w:sz w:val="16"/>
          <w:szCs w:val="16"/>
        </w:rPr>
      </w:pPr>
      <w:r w:rsidRPr="001D58F6">
        <w:rPr>
          <w:rFonts w:ascii="Arial Narrow" w:hAnsi="Arial Narrow" w:cs="Arial"/>
          <w:sz w:val="16"/>
          <w:szCs w:val="16"/>
        </w:rPr>
        <w:t xml:space="preserve">Το πρόγραμμα σπουδών, </w:t>
      </w:r>
      <w:r w:rsidR="007B527B" w:rsidRPr="001D58F6">
        <w:rPr>
          <w:rFonts w:ascii="Arial Narrow" w:hAnsi="Arial Narrow" w:cs="Arial"/>
          <w:sz w:val="16"/>
          <w:szCs w:val="16"/>
        </w:rPr>
        <w:t xml:space="preserve">  </w:t>
      </w:r>
      <w:r w:rsidRPr="001D58F6">
        <w:rPr>
          <w:rFonts w:ascii="Arial Narrow" w:hAnsi="Arial Narrow" w:cs="Arial"/>
          <w:sz w:val="16"/>
          <w:szCs w:val="16"/>
        </w:rPr>
        <w:t xml:space="preserve">σε κάθε Τμήμα Πανεπιστημίου, περιλαμβάνει </w:t>
      </w:r>
      <w:r w:rsidR="007B527B" w:rsidRPr="001D58F6">
        <w:rPr>
          <w:rFonts w:ascii="Arial Narrow" w:hAnsi="Arial Narrow" w:cs="Arial"/>
          <w:sz w:val="16"/>
          <w:szCs w:val="16"/>
        </w:rPr>
        <w:t xml:space="preserve"> </w:t>
      </w:r>
      <w:r w:rsidRPr="001D58F6">
        <w:rPr>
          <w:rFonts w:ascii="Arial Narrow" w:hAnsi="Arial Narrow" w:cs="Arial"/>
          <w:sz w:val="16"/>
          <w:szCs w:val="16"/>
        </w:rPr>
        <w:t>τους τίτλους</w:t>
      </w:r>
      <w:r w:rsidR="007B527B" w:rsidRPr="001D58F6">
        <w:rPr>
          <w:rFonts w:ascii="Arial Narrow" w:hAnsi="Arial Narrow" w:cs="Arial"/>
          <w:sz w:val="16"/>
          <w:szCs w:val="16"/>
        </w:rPr>
        <w:t xml:space="preserve"> </w:t>
      </w:r>
      <w:r w:rsidRPr="001D58F6">
        <w:rPr>
          <w:rFonts w:ascii="Arial Narrow" w:hAnsi="Arial Narrow" w:cs="Arial"/>
          <w:sz w:val="16"/>
          <w:szCs w:val="16"/>
        </w:rPr>
        <w:t xml:space="preserve"> των μαθημάτων (υποχρεωτικών, κατ' επιλογή</w:t>
      </w:r>
      <w:r w:rsidR="007B527B" w:rsidRPr="001D58F6">
        <w:rPr>
          <w:rFonts w:ascii="Arial Narrow" w:hAnsi="Arial Narrow" w:cs="Arial"/>
          <w:sz w:val="16"/>
          <w:szCs w:val="16"/>
        </w:rPr>
        <w:t xml:space="preserve"> </w:t>
      </w:r>
      <w:r w:rsidRPr="001D58F6">
        <w:rPr>
          <w:rFonts w:ascii="Arial Narrow" w:hAnsi="Arial Narrow" w:cs="Arial"/>
          <w:sz w:val="16"/>
          <w:szCs w:val="16"/>
        </w:rPr>
        <w:t>υποχρεωτικών και προαιρετικών), το περιεχόμενό τους, τις εβδομαδιαίες ώρες για τη διδασκαλία τους και άλλες χρήσιμες</w:t>
      </w:r>
      <w:r w:rsidR="007B527B" w:rsidRPr="001D58F6">
        <w:rPr>
          <w:rFonts w:ascii="Arial Narrow" w:hAnsi="Arial Narrow" w:cs="Arial"/>
          <w:sz w:val="16"/>
          <w:szCs w:val="16"/>
        </w:rPr>
        <w:t xml:space="preserve"> </w:t>
      </w:r>
      <w:r w:rsidRPr="001D58F6">
        <w:rPr>
          <w:rFonts w:ascii="Arial Narrow" w:hAnsi="Arial Narrow" w:cs="Arial"/>
          <w:sz w:val="16"/>
          <w:szCs w:val="16"/>
        </w:rPr>
        <w:t>πληροφορίες που αφορούν τις σπουδές. Το πρόγραμμα σπουδών προσαρμόζεται στο συγκεκριμένο αριθμό εξαμήνων –το λιγότερο οκτώ (8)- που απαιτούνται για τη λήψη του πτυχίου.</w:t>
      </w:r>
    </w:p>
    <w:p w:rsidR="00950218" w:rsidRPr="001D58F6" w:rsidRDefault="00950218" w:rsidP="001D58F6">
      <w:pPr>
        <w:autoSpaceDE w:val="0"/>
        <w:autoSpaceDN w:val="0"/>
        <w:adjustRightInd w:val="0"/>
        <w:jc w:val="both"/>
        <w:rPr>
          <w:rFonts w:ascii="Arial Narrow" w:hAnsi="Arial Narrow" w:cs="Arial"/>
          <w:sz w:val="16"/>
          <w:szCs w:val="16"/>
        </w:rPr>
      </w:pPr>
      <w:r w:rsidRPr="001D58F6">
        <w:rPr>
          <w:rFonts w:ascii="Arial Narrow" w:hAnsi="Arial Narrow" w:cs="Arial"/>
          <w:sz w:val="16"/>
          <w:szCs w:val="16"/>
        </w:rPr>
        <w:t>Κάθε εξαμηνιαίο μάθημα περιλαμβάνει έναν αριθμό διδακτικών μονάδων (δ.μ.). Η δ.μ. αντιστοιχεί σε μια εβδομαδιαία ώρα διδασκαλίας, επί ένα εξάμηνο, προκειμένου περί αυτοτελούς διδασκαλίας μαθήματος και σε μία (1) μέχρι τρεις (3) εβδομαδιαίες ώρες διδασκαλίας ή άσκησης, επί ένα εξάμηνο, για το υπόλοιπο εκπαιδευτικό έργο. Στο πρόγραμμα σπουδών περιέχεται και ο</w:t>
      </w:r>
      <w:r w:rsidR="007B527B" w:rsidRPr="001D58F6">
        <w:rPr>
          <w:rFonts w:ascii="Arial Narrow" w:hAnsi="Arial Narrow" w:cs="Arial"/>
          <w:sz w:val="16"/>
          <w:szCs w:val="16"/>
        </w:rPr>
        <w:t xml:space="preserve"> </w:t>
      </w:r>
      <w:r w:rsidRPr="001D58F6">
        <w:rPr>
          <w:rFonts w:ascii="Arial Narrow" w:hAnsi="Arial Narrow" w:cs="Arial"/>
          <w:sz w:val="16"/>
          <w:szCs w:val="16"/>
        </w:rPr>
        <w:t>ελάχιστος αριθμός δ.μ. πού απαιτείται για τη λήψη του πτυχίου. Το πρόγραμμα σπουδών ενός Τμήματος ενδέχεται να περιλαμβάνει υποχρεωτική, για τους φοιτητές του, πρακτική άσκηση σε χώρους εργασίας -για έξι (6) μήνες τουλάχιστον- υπό την εποπτεία του Τμήματος. Το διδακτικό έργο περιλαμβάνει: 1. την αυτοτελή διδασκαλία ενός μαθήματος, 2. τις εργαστηριακές και κλινικές ασκήσεις και την εν γένει πρακτική άσκηση των φοιτητών και, 3. την επίβλεψη διπλωματικών εργασιών και την πραγματοποίηση σεμιναρίων ή άλλων ανάλογων δραστηριοτήτων που αποσκοπούν στην εμπέδωση των γνώσεων των φοιτητών. Το διδακτικό έργο υποβοηθείται με τα αντίστοιχα διδακτικά βιβλία ή άλλα βοηθήματα, τα οποία χορηγούνται δωρεάν στους φοιτητές και με τη χορήγηση της σχετικής ελληνικής και ξένης βιβλιογραφίας.</w:t>
      </w:r>
    </w:p>
    <w:p w:rsidR="00950218" w:rsidRPr="001D58F6" w:rsidRDefault="00950218" w:rsidP="001D58F6">
      <w:pPr>
        <w:autoSpaceDE w:val="0"/>
        <w:autoSpaceDN w:val="0"/>
        <w:adjustRightInd w:val="0"/>
        <w:rPr>
          <w:rFonts w:ascii="Arial Narrow" w:hAnsi="Arial Narrow" w:cs="Arial"/>
          <w:b/>
          <w:bCs/>
          <w:sz w:val="16"/>
          <w:szCs w:val="16"/>
        </w:rPr>
      </w:pPr>
      <w:r w:rsidRPr="001D58F6">
        <w:rPr>
          <w:rFonts w:ascii="Arial Narrow" w:hAnsi="Arial Narrow" w:cs="Arial"/>
          <w:b/>
          <w:bCs/>
          <w:sz w:val="16"/>
          <w:szCs w:val="16"/>
        </w:rPr>
        <w:t>Αξιολόγηση – Τίτλοι σπουδών</w:t>
      </w:r>
    </w:p>
    <w:p w:rsidR="00950218" w:rsidRPr="001D58F6" w:rsidRDefault="00950218" w:rsidP="001D58F6">
      <w:pPr>
        <w:autoSpaceDE w:val="0"/>
        <w:autoSpaceDN w:val="0"/>
        <w:adjustRightInd w:val="0"/>
        <w:jc w:val="both"/>
        <w:rPr>
          <w:rFonts w:ascii="Arial Narrow" w:hAnsi="Arial Narrow" w:cs="Arial"/>
          <w:sz w:val="16"/>
          <w:szCs w:val="16"/>
        </w:rPr>
      </w:pPr>
      <w:r w:rsidRPr="001D58F6">
        <w:rPr>
          <w:rFonts w:ascii="Arial Narrow" w:hAnsi="Arial Narrow" w:cs="Arial"/>
          <w:sz w:val="16"/>
          <w:szCs w:val="16"/>
        </w:rPr>
        <w:t>Σε κάθε μάθημα η βαθμολογία του φοιτητή καθορίζεται από το διδάσκοντα, ο οποίος υποχρεώνεται να οργανώσει -κατά την κρίση</w:t>
      </w:r>
      <w:r w:rsidR="007B527B" w:rsidRPr="001D58F6">
        <w:rPr>
          <w:rFonts w:ascii="Arial Narrow" w:hAnsi="Arial Narrow" w:cs="Arial"/>
          <w:sz w:val="16"/>
          <w:szCs w:val="16"/>
        </w:rPr>
        <w:t xml:space="preserve"> </w:t>
      </w:r>
      <w:r w:rsidRPr="001D58F6">
        <w:rPr>
          <w:rFonts w:ascii="Arial Narrow" w:hAnsi="Arial Narrow" w:cs="Arial"/>
          <w:sz w:val="16"/>
          <w:szCs w:val="16"/>
        </w:rPr>
        <w:t xml:space="preserve">του- γραπτές ή/και προφορικές εξετάσεις ή να στηριχθεί σε θέματα ή σε εργαστηριακές ασκήσεις. Σε περίπτωση αποτυχίας σε υποχρεωτικό μάθημα, ο φοιτητής υποχρεούται να </w:t>
      </w:r>
      <w:r w:rsidRPr="001D58F6">
        <w:rPr>
          <w:rFonts w:ascii="Arial Narrow" w:hAnsi="Arial Narrow" w:cs="Arial"/>
          <w:sz w:val="16"/>
          <w:szCs w:val="16"/>
        </w:rPr>
        <w:lastRenderedPageBreak/>
        <w:t>το επαναλάβει σε επόμενο εξάμηνο. Σε περίπτωση αποτυχίας σε μάθημα επιλογής, ο φοιτητής πρέπει ή να το επαναλάβει σε επόμενα εξάμηνα ή να το αντικαταστήσει με άλλο μάθημα επιλογής.</w:t>
      </w:r>
    </w:p>
    <w:p w:rsidR="00950218" w:rsidRPr="001D58F6" w:rsidRDefault="00950218" w:rsidP="001D58F6">
      <w:pPr>
        <w:autoSpaceDE w:val="0"/>
        <w:autoSpaceDN w:val="0"/>
        <w:adjustRightInd w:val="0"/>
        <w:jc w:val="both"/>
        <w:rPr>
          <w:rFonts w:ascii="Arial Narrow" w:hAnsi="Arial Narrow" w:cs="Arial"/>
          <w:sz w:val="16"/>
          <w:szCs w:val="16"/>
        </w:rPr>
      </w:pPr>
      <w:r w:rsidRPr="001D58F6">
        <w:rPr>
          <w:rFonts w:ascii="Arial Narrow" w:hAnsi="Arial Narrow" w:cs="Arial"/>
          <w:sz w:val="16"/>
          <w:szCs w:val="16"/>
        </w:rPr>
        <w:t>Ο φοιτητής ολοκληρώνει τις σπουδές του και παίρνει πτυχίο όταν επιτύχει στα προβλεπόμενα μαθήματα και συγκεντρώσει τον απαιτούμενο αριθμό διδακτικών μονάδων. Το πτυχίο, ο τύπος του οποίου καθορίζεται από τον εσωτερικό κανονισμό των Πανεπιστημίων, έχει ισχύ για την αγορά εργασίας χωρίς καμία περαιτέρω πιστοποίηση.</w:t>
      </w:r>
    </w:p>
    <w:p w:rsidR="00412E28" w:rsidRPr="001D58F6" w:rsidRDefault="00412E28" w:rsidP="001D58F6">
      <w:pPr>
        <w:autoSpaceDE w:val="0"/>
        <w:autoSpaceDN w:val="0"/>
        <w:adjustRightInd w:val="0"/>
        <w:jc w:val="both"/>
        <w:rPr>
          <w:rFonts w:ascii="Arial Narrow" w:hAnsi="Arial Narrow" w:cs="Arial"/>
          <w:sz w:val="16"/>
          <w:szCs w:val="16"/>
        </w:rPr>
      </w:pPr>
    </w:p>
    <w:p w:rsidR="00950218" w:rsidRPr="001D58F6" w:rsidRDefault="00950218" w:rsidP="001D58F6">
      <w:pPr>
        <w:numPr>
          <w:ilvl w:val="0"/>
          <w:numId w:val="18"/>
        </w:numPr>
        <w:tabs>
          <w:tab w:val="clear" w:pos="360"/>
          <w:tab w:val="num" w:pos="0"/>
        </w:tabs>
        <w:autoSpaceDE w:val="0"/>
        <w:autoSpaceDN w:val="0"/>
        <w:adjustRightInd w:val="0"/>
        <w:ind w:left="0" w:firstLine="0"/>
        <w:rPr>
          <w:rFonts w:ascii="Arial Narrow" w:hAnsi="Arial Narrow" w:cs="Arial"/>
          <w:b/>
          <w:bCs/>
          <w:sz w:val="16"/>
          <w:szCs w:val="16"/>
          <w:u w:val="single"/>
        </w:rPr>
      </w:pPr>
      <w:r w:rsidRPr="001D58F6">
        <w:rPr>
          <w:rFonts w:ascii="Arial Narrow" w:hAnsi="Arial Narrow" w:cs="Arial"/>
          <w:b/>
          <w:bCs/>
          <w:sz w:val="16"/>
          <w:szCs w:val="16"/>
          <w:u w:val="single"/>
        </w:rPr>
        <w:t>Πανεπιστημιακός Τομέας: μεταπτυχιακός κύκλος σπουδών</w:t>
      </w:r>
    </w:p>
    <w:p w:rsidR="006734E8" w:rsidRPr="001D58F6" w:rsidRDefault="00950218" w:rsidP="001D58F6">
      <w:pPr>
        <w:autoSpaceDE w:val="0"/>
        <w:autoSpaceDN w:val="0"/>
        <w:adjustRightInd w:val="0"/>
        <w:jc w:val="both"/>
        <w:rPr>
          <w:rFonts w:ascii="Arial Narrow" w:hAnsi="Arial Narrow" w:cs="Arial"/>
          <w:sz w:val="16"/>
          <w:szCs w:val="16"/>
        </w:rPr>
      </w:pPr>
      <w:r w:rsidRPr="001D58F6">
        <w:rPr>
          <w:rFonts w:ascii="Arial Narrow" w:hAnsi="Arial Narrow" w:cs="Arial"/>
          <w:sz w:val="16"/>
          <w:szCs w:val="16"/>
        </w:rPr>
        <w:t xml:space="preserve">Στα ελληνικά Πανεπιστήμια λειτουργούν Προγράμματα Μεταπτυχιακών Σπουδών (Π.Μ.Σ.). που οδηγούν στη λήψη Μεταπτυχιακού Διπλώματος Εξειδίκευσης (Μ.Δ.Ε.) και/ή Διδακτορικού Διπλώματος. Την ευθύνη για την υλοποίηση του Π.Μ.Σ. την έχει το αντίστοιχο -με το επιστημονικό πεδίο του μεταπτυχιακού προγράμματος- Τμήμα και η τελική έγκριση δίνεται από τον Υπουργό Παιδείας.Σε ορισμένα μεταπτυχιακά προγράμματα είναι δυνατό να συμπράττουν και τμήματα Τ.Ε.Ι. Η εισαγωγή των υποψηφίων στα </w:t>
      </w:r>
      <w:r w:rsidRPr="001D58F6">
        <w:rPr>
          <w:rFonts w:ascii="Arial Narrow" w:hAnsi="Arial Narrow" w:cs="Arial"/>
          <w:i/>
          <w:iCs/>
          <w:sz w:val="16"/>
          <w:szCs w:val="16"/>
        </w:rPr>
        <w:t>Προγράμματα Μεταπτυχιακών Σπουδών</w:t>
      </w:r>
      <w:r w:rsidRPr="001D58F6">
        <w:rPr>
          <w:rFonts w:ascii="Arial Narrow" w:hAnsi="Arial Narrow" w:cs="Arial"/>
          <w:sz w:val="16"/>
          <w:szCs w:val="16"/>
        </w:rPr>
        <w:t xml:space="preserve"> </w:t>
      </w:r>
      <w:r w:rsidRPr="001D58F6">
        <w:rPr>
          <w:rFonts w:ascii="Arial Narrow" w:hAnsi="Arial Narrow" w:cs="Arial"/>
          <w:i/>
          <w:iCs/>
          <w:sz w:val="16"/>
          <w:szCs w:val="16"/>
        </w:rPr>
        <w:t xml:space="preserve">(Π.Μ.Σ.) </w:t>
      </w:r>
      <w:r w:rsidRPr="001D58F6">
        <w:rPr>
          <w:rFonts w:ascii="Arial Narrow" w:hAnsi="Arial Narrow" w:cs="Arial"/>
          <w:sz w:val="16"/>
          <w:szCs w:val="16"/>
        </w:rPr>
        <w:t xml:space="preserve">γίνεται με τη διαδικασία της επιλογής ή των εξετάσεων (προφορικών ή/και γραπτών). Απαραίτητη προϋπόθεση αποτελεί η γνώση μιας ξένης γλώσσας (για τους έλληνες υποψήφιους), ενώ κατά τη διαδικασία επιλογής συνεκτιμώνται ο βαθμός του πτυχίου, η επίδοση στα προπτυχιακά μαθήματα που είναι συναφή με το Π.Μ.Σ., η προπτυχιακή διπλωματική εργασία και η τυχόν ερευνητική – συγγραφική δραστηριότητα του υποψηφίου. Απαραίτητη προϋπόθεση για την εγγραφή σε πρόγραμμα απόκτησης διδακτορικού διπλώματος αποτελεί η απόκτηση μεταπτυχιακού διπλώματος ειδίκευσης (ΜΔΕ) που οργανώνεται και λειτουργεί σε Πανεπιστήμιο. Η χρονική διάρκεια ενός </w:t>
      </w:r>
      <w:r w:rsidRPr="001D58F6">
        <w:rPr>
          <w:rFonts w:ascii="Arial Narrow" w:hAnsi="Arial Narrow" w:cs="Arial"/>
          <w:i/>
          <w:iCs/>
          <w:sz w:val="16"/>
          <w:szCs w:val="16"/>
        </w:rPr>
        <w:t>Προγράμματος</w:t>
      </w:r>
      <w:r w:rsidRPr="001D58F6">
        <w:rPr>
          <w:rFonts w:ascii="Arial Narrow" w:hAnsi="Arial Narrow" w:cs="Arial"/>
          <w:sz w:val="16"/>
          <w:szCs w:val="16"/>
        </w:rPr>
        <w:t xml:space="preserve"> </w:t>
      </w:r>
      <w:r w:rsidRPr="001D58F6">
        <w:rPr>
          <w:rFonts w:ascii="Arial Narrow" w:hAnsi="Arial Narrow" w:cs="Arial"/>
          <w:i/>
          <w:iCs/>
          <w:sz w:val="16"/>
          <w:szCs w:val="16"/>
        </w:rPr>
        <w:t xml:space="preserve">Μεταπτυχιακών Σπουδών (Π.Μ.Σ.) </w:t>
      </w:r>
      <w:r w:rsidRPr="001D58F6">
        <w:rPr>
          <w:rFonts w:ascii="Arial Narrow" w:hAnsi="Arial Narrow" w:cs="Arial"/>
          <w:sz w:val="16"/>
          <w:szCs w:val="16"/>
        </w:rPr>
        <w:t xml:space="preserve">δεν μπορεί να είναι μικρότερη από ένα ημερολογιακό έτος. Τα αναλυτικά προγράμματα σπουδών, τα μαθήματα που διδάσκονται και ο αριθμός των ωρών που προβλέπονται για κάθε μάθημα καθορίζονται από τη </w:t>
      </w:r>
      <w:r w:rsidRPr="001D58F6">
        <w:rPr>
          <w:rFonts w:ascii="Arial Narrow" w:hAnsi="Arial Narrow" w:cs="Arial"/>
          <w:i/>
          <w:iCs/>
          <w:sz w:val="16"/>
          <w:szCs w:val="16"/>
        </w:rPr>
        <w:t>Γενική Συνέλευση Ειδικής Σύνθεσης</w:t>
      </w:r>
      <w:r w:rsidRPr="001D58F6">
        <w:rPr>
          <w:rFonts w:ascii="Arial Narrow" w:hAnsi="Arial Narrow" w:cs="Arial"/>
          <w:sz w:val="16"/>
          <w:szCs w:val="16"/>
        </w:rPr>
        <w:t xml:space="preserve"> </w:t>
      </w:r>
      <w:r w:rsidRPr="001D58F6">
        <w:rPr>
          <w:rFonts w:ascii="Arial Narrow" w:hAnsi="Arial Narrow" w:cs="Arial"/>
          <w:i/>
          <w:iCs/>
          <w:sz w:val="16"/>
          <w:szCs w:val="16"/>
        </w:rPr>
        <w:t xml:space="preserve">(Γ.Σ.Ε.Σ.) </w:t>
      </w:r>
      <w:r w:rsidRPr="001D58F6">
        <w:rPr>
          <w:rFonts w:ascii="Arial Narrow" w:hAnsi="Arial Narrow" w:cs="Arial"/>
          <w:sz w:val="16"/>
          <w:szCs w:val="16"/>
        </w:rPr>
        <w:t>του Τμήματος και εγκρίνονται από τη Σύγκλητο του οικείου Πανεπιστημίου. Για την απονομή διδακτορικού διπλώματος απαιτείται η εκπόνηση πρωτότυπης μελέτης η οποία αναμένεται να συμβάλει στην προαγωγή της επιστήμης. Η όλη ερευνητική εργασία πραγματοποιείται με ορισμένους αυστηρούς περιορισμούς και υπό την επίβλεψη τριμελούς συμβουλευτικής επιτροπής που έχει ορίσει το οικείο Τμήμα του Πανεπιστημίου.</w:t>
      </w:r>
    </w:p>
    <w:p w:rsidR="006734E8" w:rsidRPr="001D58F6" w:rsidRDefault="006734E8" w:rsidP="001D58F6">
      <w:pPr>
        <w:autoSpaceDE w:val="0"/>
        <w:autoSpaceDN w:val="0"/>
        <w:adjustRightInd w:val="0"/>
        <w:jc w:val="both"/>
        <w:rPr>
          <w:rFonts w:ascii="Arial Narrow" w:hAnsi="Arial Narrow" w:cs="Arial"/>
          <w:sz w:val="16"/>
          <w:szCs w:val="16"/>
        </w:rPr>
      </w:pPr>
    </w:p>
    <w:p w:rsidR="00950218" w:rsidRPr="001D58F6" w:rsidRDefault="00950218" w:rsidP="001D58F6">
      <w:pPr>
        <w:numPr>
          <w:ilvl w:val="0"/>
          <w:numId w:val="18"/>
        </w:numPr>
        <w:tabs>
          <w:tab w:val="clear" w:pos="360"/>
          <w:tab w:val="num" w:pos="0"/>
        </w:tabs>
        <w:autoSpaceDE w:val="0"/>
        <w:autoSpaceDN w:val="0"/>
        <w:adjustRightInd w:val="0"/>
        <w:ind w:left="0" w:firstLine="0"/>
        <w:rPr>
          <w:rFonts w:ascii="Arial Narrow" w:hAnsi="Arial Narrow" w:cs="Arial"/>
          <w:b/>
          <w:bCs/>
          <w:sz w:val="16"/>
          <w:szCs w:val="16"/>
        </w:rPr>
      </w:pPr>
      <w:r w:rsidRPr="001D58F6">
        <w:rPr>
          <w:rFonts w:ascii="Arial Narrow" w:hAnsi="Arial Narrow" w:cs="Arial"/>
          <w:b/>
          <w:bCs/>
          <w:sz w:val="16"/>
          <w:szCs w:val="16"/>
        </w:rPr>
        <w:t>Ανοιχτό Πανεπιστήμιο</w:t>
      </w:r>
    </w:p>
    <w:p w:rsidR="00950218" w:rsidRPr="001D58F6" w:rsidRDefault="00950218" w:rsidP="001D58F6">
      <w:pPr>
        <w:autoSpaceDE w:val="0"/>
        <w:autoSpaceDN w:val="0"/>
        <w:adjustRightInd w:val="0"/>
        <w:jc w:val="both"/>
        <w:rPr>
          <w:rFonts w:ascii="Arial Narrow" w:hAnsi="Arial Narrow" w:cs="Arial"/>
          <w:i/>
          <w:iCs/>
          <w:sz w:val="16"/>
          <w:szCs w:val="16"/>
        </w:rPr>
      </w:pPr>
      <w:r w:rsidRPr="001D58F6">
        <w:rPr>
          <w:rFonts w:ascii="Arial Narrow" w:hAnsi="Arial Narrow" w:cs="Arial"/>
          <w:sz w:val="16"/>
          <w:szCs w:val="16"/>
        </w:rPr>
        <w:t xml:space="preserve">Το 1997 ιδρύθηκε το </w:t>
      </w:r>
      <w:r w:rsidRPr="001D58F6">
        <w:rPr>
          <w:rFonts w:ascii="Arial Narrow" w:hAnsi="Arial Narrow" w:cs="Arial"/>
          <w:i/>
          <w:iCs/>
          <w:sz w:val="16"/>
          <w:szCs w:val="16"/>
        </w:rPr>
        <w:t xml:space="preserve">Ελληνικό Ανοικτό Πανεπιστήμιο (Ε.Α.Π.), </w:t>
      </w:r>
      <w:r w:rsidRPr="001D58F6">
        <w:rPr>
          <w:rFonts w:ascii="Arial Narrow" w:hAnsi="Arial Narrow" w:cs="Arial"/>
          <w:sz w:val="16"/>
          <w:szCs w:val="16"/>
        </w:rPr>
        <w:t>το οποίο αποτελεί</w:t>
      </w:r>
      <w:r w:rsidRPr="001D58F6">
        <w:rPr>
          <w:rFonts w:ascii="Arial Narrow" w:hAnsi="Arial Narrow" w:cs="Arial"/>
          <w:i/>
          <w:iCs/>
          <w:sz w:val="16"/>
          <w:szCs w:val="16"/>
        </w:rPr>
        <w:t xml:space="preserve"> </w:t>
      </w:r>
      <w:r w:rsidRPr="001D58F6">
        <w:rPr>
          <w:rFonts w:ascii="Arial Narrow" w:hAnsi="Arial Narrow" w:cs="Arial"/>
          <w:sz w:val="16"/>
          <w:szCs w:val="16"/>
        </w:rPr>
        <w:t>αυτοτελές και πλήρως αυτοδιοικούμενο</w:t>
      </w:r>
      <w:r w:rsidRPr="001D58F6">
        <w:rPr>
          <w:rFonts w:ascii="Arial Narrow" w:hAnsi="Arial Narrow" w:cs="Arial"/>
          <w:i/>
          <w:iCs/>
          <w:sz w:val="16"/>
          <w:szCs w:val="16"/>
        </w:rPr>
        <w:t xml:space="preserve"> Ανώτατο Εκπαιδευτικό Ίδρυμα (Α.Ε.Ι.) </w:t>
      </w:r>
      <w:r w:rsidRPr="001D58F6">
        <w:rPr>
          <w:rFonts w:ascii="Arial Narrow" w:hAnsi="Arial Narrow" w:cs="Arial"/>
          <w:sz w:val="16"/>
          <w:szCs w:val="16"/>
        </w:rPr>
        <w:t>που</w:t>
      </w:r>
      <w:r w:rsidRPr="001D58F6">
        <w:rPr>
          <w:rFonts w:ascii="Arial Narrow" w:hAnsi="Arial Narrow" w:cs="Arial"/>
          <w:i/>
          <w:iCs/>
          <w:sz w:val="16"/>
          <w:szCs w:val="16"/>
        </w:rPr>
        <w:t xml:space="preserve"> </w:t>
      </w:r>
      <w:r w:rsidRPr="001D58F6">
        <w:rPr>
          <w:rFonts w:ascii="Arial Narrow" w:hAnsi="Arial Narrow" w:cs="Arial"/>
          <w:sz w:val="16"/>
          <w:szCs w:val="16"/>
        </w:rPr>
        <w:t>έχει τη μορφή Νομικού Προσώπου Δημοσίου</w:t>
      </w:r>
      <w:r w:rsidRPr="001D58F6">
        <w:rPr>
          <w:rFonts w:ascii="Arial Narrow" w:hAnsi="Arial Narrow" w:cs="Arial"/>
          <w:i/>
          <w:iCs/>
          <w:sz w:val="16"/>
          <w:szCs w:val="16"/>
        </w:rPr>
        <w:t xml:space="preserve"> </w:t>
      </w:r>
      <w:r w:rsidRPr="001D58F6">
        <w:rPr>
          <w:rFonts w:ascii="Arial Narrow" w:hAnsi="Arial Narrow" w:cs="Arial"/>
          <w:sz w:val="16"/>
          <w:szCs w:val="16"/>
        </w:rPr>
        <w:t>Δικαίου. Το Ε.Α.Π. έχει ως αποστολή την</w:t>
      </w:r>
      <w:r w:rsidRPr="001D58F6">
        <w:rPr>
          <w:rFonts w:ascii="Arial Narrow" w:hAnsi="Arial Narrow" w:cs="Arial"/>
          <w:i/>
          <w:iCs/>
          <w:sz w:val="16"/>
          <w:szCs w:val="16"/>
        </w:rPr>
        <w:t xml:space="preserve"> </w:t>
      </w:r>
      <w:r w:rsidRPr="001D58F6">
        <w:rPr>
          <w:rFonts w:ascii="Arial Narrow" w:hAnsi="Arial Narrow" w:cs="Arial"/>
          <w:sz w:val="16"/>
          <w:szCs w:val="16"/>
        </w:rPr>
        <w:t>παροχή εξ αποστάσεως -προπτυχιακής και</w:t>
      </w:r>
      <w:r w:rsidRPr="001D58F6">
        <w:rPr>
          <w:rFonts w:ascii="Arial Narrow" w:hAnsi="Arial Narrow" w:cs="Arial"/>
          <w:i/>
          <w:iCs/>
          <w:sz w:val="16"/>
          <w:szCs w:val="16"/>
        </w:rPr>
        <w:t xml:space="preserve"> </w:t>
      </w:r>
      <w:r w:rsidRPr="001D58F6">
        <w:rPr>
          <w:rFonts w:ascii="Arial Narrow" w:hAnsi="Arial Narrow" w:cs="Arial"/>
          <w:sz w:val="16"/>
          <w:szCs w:val="16"/>
        </w:rPr>
        <w:t>μεταπτυχιακής- εκπαίδευσης και</w:t>
      </w:r>
      <w:r w:rsidRPr="001D58F6">
        <w:rPr>
          <w:rFonts w:ascii="Arial Narrow" w:hAnsi="Arial Narrow" w:cs="Arial"/>
          <w:i/>
          <w:iCs/>
          <w:sz w:val="16"/>
          <w:szCs w:val="16"/>
        </w:rPr>
        <w:t xml:space="preserve"> </w:t>
      </w:r>
      <w:r w:rsidRPr="001D58F6">
        <w:rPr>
          <w:rFonts w:ascii="Arial Narrow" w:hAnsi="Arial Narrow" w:cs="Arial"/>
          <w:sz w:val="16"/>
          <w:szCs w:val="16"/>
        </w:rPr>
        <w:t>επιμόρφωσης, με την ανάπτυξη και</w:t>
      </w:r>
      <w:r w:rsidRPr="001D58F6">
        <w:rPr>
          <w:rFonts w:ascii="Arial Narrow" w:hAnsi="Arial Narrow" w:cs="Arial"/>
          <w:i/>
          <w:iCs/>
          <w:sz w:val="16"/>
          <w:szCs w:val="16"/>
        </w:rPr>
        <w:t xml:space="preserve"> </w:t>
      </w:r>
      <w:r w:rsidRPr="001D58F6">
        <w:rPr>
          <w:rFonts w:ascii="Arial Narrow" w:hAnsi="Arial Narrow" w:cs="Arial"/>
          <w:sz w:val="16"/>
          <w:szCs w:val="16"/>
        </w:rPr>
        <w:t>αξιοποίηση του κατάλληλου εκπαιδευτικού</w:t>
      </w:r>
      <w:r w:rsidRPr="001D58F6">
        <w:rPr>
          <w:rFonts w:ascii="Arial Narrow" w:hAnsi="Arial Narrow" w:cs="Arial"/>
          <w:i/>
          <w:iCs/>
          <w:sz w:val="16"/>
          <w:szCs w:val="16"/>
        </w:rPr>
        <w:t xml:space="preserve"> </w:t>
      </w:r>
      <w:r w:rsidRPr="001D58F6">
        <w:rPr>
          <w:rFonts w:ascii="Arial Narrow" w:hAnsi="Arial Narrow" w:cs="Arial"/>
          <w:sz w:val="16"/>
          <w:szCs w:val="16"/>
        </w:rPr>
        <w:t>υλικού και τη χρήση πρόσφορων μεθόδων</w:t>
      </w:r>
      <w:r w:rsidRPr="001D58F6">
        <w:rPr>
          <w:rFonts w:ascii="Arial Narrow" w:hAnsi="Arial Narrow" w:cs="Arial"/>
          <w:i/>
          <w:iCs/>
          <w:sz w:val="16"/>
          <w:szCs w:val="16"/>
        </w:rPr>
        <w:t xml:space="preserve"> </w:t>
      </w:r>
      <w:r w:rsidRPr="001D58F6">
        <w:rPr>
          <w:rFonts w:ascii="Arial Narrow" w:hAnsi="Arial Narrow" w:cs="Arial"/>
          <w:sz w:val="16"/>
          <w:szCs w:val="16"/>
        </w:rPr>
        <w:t>διδασκαλίας. Στους σκοπούς του Ε.Α.Π.</w:t>
      </w:r>
      <w:r w:rsidRPr="001D58F6">
        <w:rPr>
          <w:rFonts w:ascii="Arial Narrow" w:hAnsi="Arial Narrow" w:cs="Arial"/>
          <w:i/>
          <w:iCs/>
          <w:sz w:val="16"/>
          <w:szCs w:val="16"/>
        </w:rPr>
        <w:t xml:space="preserve"> </w:t>
      </w:r>
      <w:r w:rsidRPr="001D58F6">
        <w:rPr>
          <w:rFonts w:ascii="Arial Narrow" w:hAnsi="Arial Narrow" w:cs="Arial"/>
          <w:sz w:val="16"/>
          <w:szCs w:val="16"/>
        </w:rPr>
        <w:t>εντάσσεται και η προαγωγή της</w:t>
      </w:r>
      <w:r w:rsidRPr="001D58F6">
        <w:rPr>
          <w:rFonts w:ascii="Arial Narrow" w:hAnsi="Arial Narrow" w:cs="Arial"/>
          <w:i/>
          <w:iCs/>
          <w:sz w:val="16"/>
          <w:szCs w:val="16"/>
        </w:rPr>
        <w:t xml:space="preserve"> </w:t>
      </w:r>
      <w:r w:rsidRPr="001D58F6">
        <w:rPr>
          <w:rFonts w:ascii="Arial Narrow" w:hAnsi="Arial Narrow" w:cs="Arial"/>
          <w:sz w:val="16"/>
          <w:szCs w:val="16"/>
        </w:rPr>
        <w:t>επιστημονικής έρευνας, στο πεδίο της</w:t>
      </w:r>
      <w:r w:rsidRPr="001D58F6">
        <w:rPr>
          <w:rFonts w:ascii="Arial Narrow" w:hAnsi="Arial Narrow" w:cs="Arial"/>
          <w:i/>
          <w:iCs/>
          <w:sz w:val="16"/>
          <w:szCs w:val="16"/>
        </w:rPr>
        <w:t xml:space="preserve"> </w:t>
      </w:r>
      <w:r w:rsidRPr="001D58F6">
        <w:rPr>
          <w:rFonts w:ascii="Arial Narrow" w:hAnsi="Arial Narrow" w:cs="Arial"/>
          <w:sz w:val="16"/>
          <w:szCs w:val="16"/>
        </w:rPr>
        <w:t>μετάδοσης της γνώσης από απόσταση.</w:t>
      </w:r>
      <w:r w:rsidRPr="001D58F6">
        <w:rPr>
          <w:rFonts w:ascii="Arial Narrow" w:hAnsi="Arial Narrow" w:cs="Arial"/>
          <w:i/>
          <w:iCs/>
          <w:sz w:val="16"/>
          <w:szCs w:val="16"/>
        </w:rPr>
        <w:t xml:space="preserve"> </w:t>
      </w:r>
      <w:r w:rsidRPr="001D58F6">
        <w:rPr>
          <w:rFonts w:ascii="Arial Narrow" w:hAnsi="Arial Narrow" w:cs="Arial"/>
          <w:sz w:val="16"/>
          <w:szCs w:val="16"/>
        </w:rPr>
        <w:t>Το Ε.Α.Π. οργανώνει προγράμματα</w:t>
      </w:r>
      <w:r w:rsidR="00330809" w:rsidRPr="001D58F6">
        <w:rPr>
          <w:rFonts w:ascii="Arial Narrow" w:hAnsi="Arial Narrow" w:cs="Arial"/>
          <w:i/>
          <w:iCs/>
          <w:sz w:val="16"/>
          <w:szCs w:val="16"/>
        </w:rPr>
        <w:t xml:space="preserve"> </w:t>
      </w:r>
      <w:r w:rsidRPr="001D58F6">
        <w:rPr>
          <w:rFonts w:ascii="Arial Narrow" w:hAnsi="Arial Narrow" w:cs="Arial"/>
          <w:sz w:val="16"/>
          <w:szCs w:val="16"/>
        </w:rPr>
        <w:t>επαγγελματικής κατάρτισης ή μετεκπαίδευσης που οδηγούν σε πιστοποιητικά παρακολούθησης ή επιμόρφωσης, καθώς και εκπαιδευτικά προγράμματα που οδηγούν, υπό προϋποθέσεις, σε ακαδημαϊκούς τίτλους σπουδών (προπτυχιακούς ή μεταπτυχιακούς). Στο Ε.Α.Π. γίνονται δεκτοί χωρίς εξετάσεις οι κάτοχοι απολυτηρίου Λυκείου ή ισοτίμου ή αντίστοιχου τίτλου Δευτεροβάθμιας Εκπαίδευσης, εσωτερικού ή εξωτερικού. Προτεραιότητα δίνεται σε υποψηφίους ηλικίας 23-45 ετών και στους κατοίκους των ακριτικών περιοχών της Χώρας. Σε περίπτωση αυξημένης ζήτησης, που είναι και το σύνηθες, διεξάγεται κλήρωση.</w:t>
      </w:r>
    </w:p>
    <w:p w:rsidR="00950218" w:rsidRPr="001D58F6" w:rsidRDefault="00950218" w:rsidP="001D58F6">
      <w:pPr>
        <w:autoSpaceDE w:val="0"/>
        <w:autoSpaceDN w:val="0"/>
        <w:adjustRightInd w:val="0"/>
        <w:jc w:val="both"/>
        <w:rPr>
          <w:rFonts w:ascii="Arial Narrow" w:hAnsi="Arial Narrow" w:cs="Arial"/>
          <w:sz w:val="16"/>
          <w:szCs w:val="16"/>
        </w:rPr>
      </w:pPr>
      <w:r w:rsidRPr="001D58F6">
        <w:rPr>
          <w:rFonts w:ascii="Arial Narrow" w:hAnsi="Arial Narrow" w:cs="Arial"/>
          <w:sz w:val="16"/>
          <w:szCs w:val="16"/>
        </w:rPr>
        <w:t>Ο θεσμός αυτός παρέχει τη δυνατότητα σπουδών Τριτοβάθμιας Εκπαίδευσης, ανεξάρτητα από την ηλικία των υποψηφίων, διασφαλίζει δηλαδή σε αυτούς μια «δεύτερη ευκαιρία» για τη δια βίου εκπαίδευση και κατάρτισή τους. Επίσης, το Ελληνικό Ανοικτό Πανεπιστήμιο προσφέρει πανεπιστημιακές σπουδές σε όσους για οποιοδήποτε λόγο δεν έχουν τη δυνατότητα συχνής φυσικής παρουσίας στις αίθουσες διδασκαλίας ή στα εργαστήρια. Ήδη από το 1998 άρχισε η εφαρμογή μεταπτυχιακών προγραμμάτων του Ε.Α.Π. που οδηγούν σε διπλώματα μεταπτυχιακής ειδίκευσης και πιστοποιητικά μεταπτυχιακής</w:t>
      </w:r>
      <w:r w:rsidR="00433E71" w:rsidRPr="001D58F6">
        <w:rPr>
          <w:rFonts w:ascii="Arial Narrow" w:hAnsi="Arial Narrow" w:cs="Arial"/>
          <w:sz w:val="16"/>
          <w:szCs w:val="16"/>
        </w:rPr>
        <w:t xml:space="preserve"> </w:t>
      </w:r>
      <w:r w:rsidRPr="001D58F6">
        <w:rPr>
          <w:rFonts w:ascii="Arial Narrow" w:hAnsi="Arial Narrow" w:cs="Arial"/>
          <w:sz w:val="16"/>
          <w:szCs w:val="16"/>
        </w:rPr>
        <w:t>επιμόρφωσης.</w:t>
      </w:r>
    </w:p>
    <w:p w:rsidR="00533D25" w:rsidRPr="001D58F6" w:rsidRDefault="00533D25" w:rsidP="001D58F6">
      <w:pPr>
        <w:autoSpaceDE w:val="0"/>
        <w:autoSpaceDN w:val="0"/>
        <w:adjustRightInd w:val="0"/>
        <w:rPr>
          <w:rFonts w:ascii="Arial Narrow" w:hAnsi="Arial Narrow" w:cs="Arial,Bold"/>
          <w:b/>
          <w:bCs/>
          <w:sz w:val="23"/>
          <w:szCs w:val="23"/>
          <w:lang w:eastAsia="el-GR"/>
        </w:rPr>
      </w:pPr>
    </w:p>
    <w:p w:rsidR="00E2224C" w:rsidRPr="001D58F6" w:rsidRDefault="00E2224C" w:rsidP="001D58F6">
      <w:pPr>
        <w:jc w:val="center"/>
        <w:rPr>
          <w:rFonts w:ascii="Arial Narrow" w:hAnsi="Arial Narrow" w:cs="Arial"/>
          <w:b/>
          <w:bCs/>
          <w:sz w:val="16"/>
          <w:szCs w:val="16"/>
        </w:rPr>
      </w:pPr>
    </w:p>
    <w:p w:rsidR="0020554B" w:rsidRPr="001D58F6" w:rsidRDefault="0020554B" w:rsidP="001D58F6">
      <w:pPr>
        <w:jc w:val="center"/>
        <w:rPr>
          <w:rFonts w:ascii="Arial Narrow" w:hAnsi="Arial Narrow" w:cs="Arial"/>
          <w:b/>
          <w:bCs/>
          <w:sz w:val="16"/>
          <w:szCs w:val="16"/>
        </w:rPr>
      </w:pPr>
    </w:p>
    <w:p w:rsidR="00433E71" w:rsidRPr="001D58F6" w:rsidRDefault="00433E71" w:rsidP="001D58F6">
      <w:pPr>
        <w:jc w:val="center"/>
        <w:rPr>
          <w:rFonts w:ascii="Arial Narrow" w:hAnsi="Arial Narrow" w:cs="Arial"/>
          <w:sz w:val="16"/>
          <w:szCs w:val="16"/>
        </w:rPr>
      </w:pPr>
      <w:r w:rsidRPr="001D58F6">
        <w:rPr>
          <w:rFonts w:ascii="Arial Narrow" w:hAnsi="Arial Narrow" w:cs="Arial"/>
          <w:b/>
          <w:bCs/>
          <w:sz w:val="22"/>
          <w:szCs w:val="22"/>
        </w:rPr>
        <w:t>ΤΟ ΕΛΛΗΝΙΚΟ ΕΚΠΑΙΔΕΥΤΙΚΟ ΣΥΣΤΗΜΑ</w:t>
      </w:r>
      <w:r w:rsidRPr="001D58F6">
        <w:rPr>
          <w:rFonts w:ascii="Arial Narrow" w:hAnsi="Arial Narrow" w:cs="Arial"/>
          <w:b/>
          <w:sz w:val="16"/>
          <w:szCs w:val="16"/>
        </w:rPr>
        <w:t xml:space="preserve"> (</w:t>
      </w:r>
      <w:r w:rsidR="0020554B" w:rsidRPr="001D58F6">
        <w:rPr>
          <w:rFonts w:ascii="Arial Narrow" w:hAnsi="Arial Narrow" w:cs="Arial"/>
          <w:b/>
          <w:sz w:val="16"/>
          <w:szCs w:val="16"/>
        </w:rPr>
        <w:t xml:space="preserve">Πηγή: </w:t>
      </w:r>
      <w:hyperlink r:id="rId9" w:history="1">
        <w:r w:rsidRPr="001D58F6">
          <w:rPr>
            <w:rStyle w:val="-"/>
            <w:rFonts w:ascii="Arial Narrow" w:hAnsi="Arial Narrow" w:cs="Arial"/>
            <w:b/>
            <w:color w:val="auto"/>
            <w:sz w:val="16"/>
            <w:szCs w:val="16"/>
            <w:u w:val="none"/>
            <w:lang w:val="en-US"/>
          </w:rPr>
          <w:t>http</w:t>
        </w:r>
        <w:r w:rsidRPr="001D58F6">
          <w:rPr>
            <w:rStyle w:val="-"/>
            <w:rFonts w:ascii="Arial Narrow" w:hAnsi="Arial Narrow" w:cs="Arial"/>
            <w:b/>
            <w:color w:val="auto"/>
            <w:sz w:val="16"/>
            <w:szCs w:val="16"/>
            <w:u w:val="none"/>
          </w:rPr>
          <w:t>://</w:t>
        </w:r>
        <w:r w:rsidRPr="001D58F6">
          <w:rPr>
            <w:rStyle w:val="-"/>
            <w:rFonts w:ascii="Arial Narrow" w:hAnsi="Arial Narrow" w:cs="Arial"/>
            <w:b/>
            <w:color w:val="auto"/>
            <w:sz w:val="16"/>
            <w:szCs w:val="16"/>
            <w:u w:val="none"/>
            <w:lang w:val="en-US"/>
          </w:rPr>
          <w:t>www</w:t>
        </w:r>
        <w:r w:rsidRPr="001D58F6">
          <w:rPr>
            <w:rStyle w:val="-"/>
            <w:rFonts w:ascii="Arial Narrow" w:hAnsi="Arial Narrow" w:cs="Arial"/>
            <w:b/>
            <w:color w:val="auto"/>
            <w:sz w:val="16"/>
            <w:szCs w:val="16"/>
            <w:u w:val="none"/>
          </w:rPr>
          <w:t>.</w:t>
        </w:r>
        <w:r w:rsidRPr="001D58F6">
          <w:rPr>
            <w:rStyle w:val="-"/>
            <w:rFonts w:ascii="Arial Narrow" w:hAnsi="Arial Narrow" w:cs="Arial"/>
            <w:b/>
            <w:color w:val="auto"/>
            <w:sz w:val="16"/>
            <w:szCs w:val="16"/>
            <w:u w:val="none"/>
            <w:lang w:val="en-US"/>
          </w:rPr>
          <w:t>ypepth</w:t>
        </w:r>
        <w:r w:rsidRPr="001D58F6">
          <w:rPr>
            <w:rStyle w:val="-"/>
            <w:rFonts w:ascii="Arial Narrow" w:hAnsi="Arial Narrow" w:cs="Arial"/>
            <w:b/>
            <w:color w:val="auto"/>
            <w:sz w:val="16"/>
            <w:szCs w:val="16"/>
            <w:u w:val="none"/>
          </w:rPr>
          <w:t>.</w:t>
        </w:r>
        <w:r w:rsidRPr="001D58F6">
          <w:rPr>
            <w:rStyle w:val="-"/>
            <w:rFonts w:ascii="Arial Narrow" w:hAnsi="Arial Narrow" w:cs="Arial"/>
            <w:b/>
            <w:color w:val="auto"/>
            <w:sz w:val="16"/>
            <w:szCs w:val="16"/>
            <w:u w:val="none"/>
            <w:lang w:val="en-US"/>
          </w:rPr>
          <w:t>gr</w:t>
        </w:r>
        <w:r w:rsidRPr="001D58F6">
          <w:rPr>
            <w:rStyle w:val="-"/>
            <w:rFonts w:ascii="Arial Narrow" w:hAnsi="Arial Narrow" w:cs="Arial"/>
            <w:b/>
            <w:color w:val="auto"/>
            <w:sz w:val="16"/>
            <w:szCs w:val="16"/>
            <w:u w:val="none"/>
          </w:rPr>
          <w:t>/</w:t>
        </w:r>
        <w:r w:rsidRPr="001D58F6">
          <w:rPr>
            <w:rStyle w:val="-"/>
            <w:rFonts w:ascii="Arial Narrow" w:hAnsi="Arial Narrow" w:cs="Arial"/>
            <w:b/>
            <w:color w:val="auto"/>
            <w:sz w:val="16"/>
            <w:szCs w:val="16"/>
            <w:u w:val="none"/>
            <w:lang w:val="en-US"/>
          </w:rPr>
          <w:t>el</w:t>
        </w:r>
        <w:r w:rsidRPr="001D58F6">
          <w:rPr>
            <w:rStyle w:val="-"/>
            <w:rFonts w:ascii="Arial Narrow" w:hAnsi="Arial Narrow" w:cs="Arial"/>
            <w:b/>
            <w:color w:val="auto"/>
            <w:sz w:val="16"/>
            <w:szCs w:val="16"/>
            <w:u w:val="none"/>
          </w:rPr>
          <w:t>_</w:t>
        </w:r>
        <w:r w:rsidRPr="001D58F6">
          <w:rPr>
            <w:rStyle w:val="-"/>
            <w:rFonts w:ascii="Arial Narrow" w:hAnsi="Arial Narrow" w:cs="Arial"/>
            <w:b/>
            <w:color w:val="auto"/>
            <w:sz w:val="16"/>
            <w:szCs w:val="16"/>
            <w:u w:val="none"/>
            <w:lang w:val="en-US"/>
          </w:rPr>
          <w:t>ec</w:t>
        </w:r>
        <w:r w:rsidRPr="001D58F6">
          <w:rPr>
            <w:rStyle w:val="-"/>
            <w:rFonts w:ascii="Arial Narrow" w:hAnsi="Arial Narrow" w:cs="Arial"/>
            <w:b/>
            <w:color w:val="auto"/>
            <w:sz w:val="16"/>
            <w:szCs w:val="16"/>
            <w:u w:val="none"/>
          </w:rPr>
          <w:t>_</w:t>
        </w:r>
        <w:r w:rsidRPr="001D58F6">
          <w:rPr>
            <w:rStyle w:val="-"/>
            <w:rFonts w:ascii="Arial Narrow" w:hAnsi="Arial Narrow" w:cs="Arial"/>
            <w:b/>
            <w:color w:val="auto"/>
            <w:sz w:val="16"/>
            <w:szCs w:val="16"/>
            <w:u w:val="none"/>
            <w:lang w:val="en-US"/>
          </w:rPr>
          <w:t>page</w:t>
        </w:r>
        <w:r w:rsidRPr="001D58F6">
          <w:rPr>
            <w:rStyle w:val="-"/>
            <w:rFonts w:ascii="Arial Narrow" w:hAnsi="Arial Narrow" w:cs="Arial"/>
            <w:b/>
            <w:color w:val="auto"/>
            <w:sz w:val="16"/>
            <w:szCs w:val="16"/>
            <w:u w:val="none"/>
          </w:rPr>
          <w:t>969.</w:t>
        </w:r>
        <w:r w:rsidRPr="001D58F6">
          <w:rPr>
            <w:rStyle w:val="-"/>
            <w:rFonts w:ascii="Arial Narrow" w:hAnsi="Arial Narrow" w:cs="Arial"/>
            <w:b/>
            <w:color w:val="auto"/>
            <w:sz w:val="16"/>
            <w:szCs w:val="16"/>
            <w:u w:val="none"/>
            <w:lang w:val="en-US"/>
          </w:rPr>
          <w:t>htm</w:t>
        </w:r>
      </w:hyperlink>
      <w:r w:rsidRPr="001D58F6">
        <w:rPr>
          <w:rFonts w:ascii="Arial Narrow" w:hAnsi="Arial Narrow" w:cs="Arial"/>
          <w:b/>
          <w:sz w:val="16"/>
          <w:szCs w:val="16"/>
        </w:rPr>
        <w:t>)</w:t>
      </w:r>
    </w:p>
    <w:p w:rsidR="00433E71" w:rsidRPr="001D58F6" w:rsidRDefault="00433E71" w:rsidP="001D58F6">
      <w:pPr>
        <w:pStyle w:val="Web"/>
        <w:spacing w:before="0" w:beforeAutospacing="0" w:after="0" w:afterAutospacing="0"/>
        <w:rPr>
          <w:rFonts w:ascii="Arial Narrow" w:hAnsi="Arial Narrow" w:cs="Arial"/>
          <w:sz w:val="16"/>
          <w:szCs w:val="16"/>
          <w:lang w:val="el-GR"/>
        </w:rPr>
      </w:pPr>
    </w:p>
    <w:p w:rsidR="00691C6A" w:rsidRPr="001D58F6" w:rsidRDefault="00433E71" w:rsidP="001D58F6">
      <w:pPr>
        <w:pStyle w:val="Web"/>
        <w:spacing w:before="0" w:beforeAutospacing="0" w:after="0" w:afterAutospacing="0"/>
        <w:jc w:val="both"/>
        <w:rPr>
          <w:rFonts w:ascii="Arial Narrow" w:hAnsi="Arial Narrow" w:cs="Arial"/>
          <w:sz w:val="16"/>
          <w:szCs w:val="16"/>
        </w:rPr>
      </w:pPr>
      <w:r w:rsidRPr="001D58F6">
        <w:rPr>
          <w:rFonts w:ascii="Arial Narrow" w:hAnsi="Arial Narrow" w:cs="Arial"/>
          <w:sz w:val="16"/>
          <w:szCs w:val="16"/>
        </w:rPr>
        <w:t xml:space="preserve">Η Εκπαίδευση στην Ελλάδα είναι υποχρεωτική για όλα τα παιδιά μεταξύ των ηλικιών 6-15, δηλαδή περιλαμβάνει την Πρωτοβάθμια (Δημοτικό) και την κατώτερη Δευτεροβάθμια (Γυμνάσιο). H σχολική ζωή, όμως, των μαθητών μπορεί να ξεκινά από την ηλικία των 2,5 ετών (προσχολική εκπαίδευση) σε ιδρύματα (ιδιωτικά και δημόσια) που ονομάζονται Βρεφονηπιακοί Παιδικοί Σταθμοί. Ορισμένοι Βρεφονηπιακοί Παιδικοί σταθμοί διαθέτουν και Νηπιακά Τμήματα που λειτουργούν </w:t>
      </w:r>
      <w:r w:rsidR="006355E8" w:rsidRPr="001D58F6">
        <w:rPr>
          <w:rFonts w:ascii="Arial Narrow" w:hAnsi="Arial Narrow" w:cs="Arial"/>
          <w:sz w:val="16"/>
          <w:szCs w:val="16"/>
        </w:rPr>
        <w:t>παράλληλα προς τα Νηπ</w:t>
      </w:r>
      <w:r w:rsidR="006355E8" w:rsidRPr="001D58F6">
        <w:rPr>
          <w:rFonts w:ascii="Arial Narrow" w:hAnsi="Arial Narrow" w:cs="Arial"/>
          <w:sz w:val="16"/>
          <w:szCs w:val="16"/>
          <w:lang w:val="el-GR"/>
        </w:rPr>
        <w:t>ια</w:t>
      </w:r>
      <w:r w:rsidR="00330809" w:rsidRPr="001D58F6">
        <w:rPr>
          <w:rFonts w:ascii="Arial Narrow" w:hAnsi="Arial Narrow" w:cs="Arial"/>
          <w:sz w:val="16"/>
          <w:szCs w:val="16"/>
        </w:rPr>
        <w:t>γωγεία.</w:t>
      </w:r>
    </w:p>
    <w:p w:rsidR="00691C6A" w:rsidRPr="001D58F6" w:rsidRDefault="00433E71" w:rsidP="001D58F6">
      <w:pPr>
        <w:pStyle w:val="Web"/>
        <w:spacing w:before="0" w:beforeAutospacing="0" w:after="0" w:afterAutospacing="0"/>
        <w:jc w:val="both"/>
        <w:rPr>
          <w:rFonts w:ascii="Arial Narrow" w:hAnsi="Arial Narrow" w:cs="Arial"/>
          <w:sz w:val="16"/>
          <w:szCs w:val="16"/>
        </w:rPr>
      </w:pPr>
      <w:r w:rsidRPr="001D58F6">
        <w:rPr>
          <w:rFonts w:ascii="Arial Narrow" w:hAnsi="Arial Narrow" w:cs="Arial"/>
          <w:sz w:val="16"/>
          <w:szCs w:val="16"/>
        </w:rPr>
        <w:t>Η διάρκεια φοίτησης στην Πρωτοβάθμια Εκπαίδευση (Δημοτικό) είναι εξαετής, με ηλικία εισόδου το 6ο έτος. Παράλληλα προς τα κοινά Νηπιαγωγεία και Δημοτικά λειτουργούν και Ολοήμερα σχολεία, τα οποία έχουν διευρυμένο ωράριο λειτουργίας και εμπ</w:t>
      </w:r>
      <w:r w:rsidR="00330809" w:rsidRPr="001D58F6">
        <w:rPr>
          <w:rFonts w:ascii="Arial Narrow" w:hAnsi="Arial Narrow" w:cs="Arial"/>
          <w:sz w:val="16"/>
          <w:szCs w:val="16"/>
        </w:rPr>
        <w:t>λουτισμένο Αναλυτικό Πρόγραμμα</w:t>
      </w:r>
      <w:r w:rsidR="00691C6A" w:rsidRPr="001D58F6">
        <w:rPr>
          <w:rFonts w:ascii="Arial Narrow" w:hAnsi="Arial Narrow" w:cs="Arial"/>
          <w:sz w:val="16"/>
          <w:szCs w:val="16"/>
        </w:rPr>
        <w:t>.</w:t>
      </w:r>
    </w:p>
    <w:p w:rsidR="00691C6A" w:rsidRPr="001D58F6" w:rsidRDefault="00433E71" w:rsidP="001D58F6">
      <w:pPr>
        <w:pStyle w:val="Web"/>
        <w:spacing w:before="0" w:beforeAutospacing="0" w:after="0" w:afterAutospacing="0"/>
        <w:jc w:val="both"/>
        <w:rPr>
          <w:rFonts w:ascii="Arial Narrow" w:hAnsi="Arial Narrow" w:cs="Arial"/>
          <w:sz w:val="16"/>
          <w:szCs w:val="16"/>
        </w:rPr>
      </w:pPr>
      <w:r w:rsidRPr="001D58F6">
        <w:rPr>
          <w:rFonts w:ascii="Arial Narrow" w:hAnsi="Arial Narrow" w:cs="Arial"/>
          <w:sz w:val="16"/>
          <w:szCs w:val="16"/>
        </w:rPr>
        <w:t>Η μετα-υποχρεωτική Δευτεροβάθμια Εκπαίδευση, σύμφωνα με τη μεταρρύθμιση του 1997, περιλαμβάνει δύο τύπους σχολείων: τα Ενιαία Λύκεια και τα Τεχνικά Επαγγελματικά Εκπαιδευτήρια (ΤΕΕ). Η διάρκεια φοίτησης είναι τριετής στα Ενιαία Λύκεια και διετής (α΄ κύκλος σπουδών) ή τριετής (β΄ κύκλος σπουδών) στα Τεχνικά Επαγγελματικά Εκπαιδευτήρια, ενώ δεν αποκλείονται αμοιβαίες μετακινήσεις από τον</w:t>
      </w:r>
      <w:r w:rsidR="00330809" w:rsidRPr="001D58F6">
        <w:rPr>
          <w:rFonts w:ascii="Arial Narrow" w:hAnsi="Arial Narrow" w:cs="Arial"/>
          <w:sz w:val="16"/>
          <w:szCs w:val="16"/>
        </w:rPr>
        <w:t xml:space="preserve"> ένα τύπο σχολείου στον άλλο. </w:t>
      </w:r>
    </w:p>
    <w:p w:rsidR="00691C6A" w:rsidRPr="001D58F6" w:rsidRDefault="00433E71" w:rsidP="001D58F6">
      <w:pPr>
        <w:pStyle w:val="Web"/>
        <w:spacing w:before="0" w:beforeAutospacing="0" w:after="0" w:afterAutospacing="0"/>
        <w:jc w:val="both"/>
        <w:rPr>
          <w:rFonts w:ascii="Arial Narrow" w:hAnsi="Arial Narrow" w:cs="Arial"/>
          <w:sz w:val="16"/>
          <w:szCs w:val="16"/>
        </w:rPr>
      </w:pPr>
      <w:r w:rsidRPr="001D58F6">
        <w:rPr>
          <w:rFonts w:ascii="Arial Narrow" w:hAnsi="Arial Narrow" w:cs="Arial"/>
          <w:sz w:val="16"/>
          <w:szCs w:val="16"/>
        </w:rPr>
        <w:t>Παράλληλα με τα κοινά σχολεία της Πρωτοβάθμιας και Δευτεροβάθμιας Εκπαίδευσης λειτουργούν και Ειδικά Νηπιαγωγεία, Δημοτικά, Γυμνάσια, Λύκεια και λυκειακές τάξεις, που απευθύνονται σε μαθητές με ειδικές εκπαιδευτικές ανάγκες. Επίσης λειτουργούν και Μουσικά, Εκκλησιαστικά και</w:t>
      </w:r>
      <w:r w:rsidR="00330809" w:rsidRPr="001D58F6">
        <w:rPr>
          <w:rFonts w:ascii="Arial Narrow" w:hAnsi="Arial Narrow" w:cs="Arial"/>
          <w:sz w:val="16"/>
          <w:szCs w:val="16"/>
        </w:rPr>
        <w:t xml:space="preserve"> Αθλητικά Γυμνάσια και Λύκεια.</w:t>
      </w:r>
    </w:p>
    <w:p w:rsidR="00691C6A" w:rsidRPr="001D58F6" w:rsidRDefault="00433E71" w:rsidP="001D58F6">
      <w:pPr>
        <w:pStyle w:val="Web"/>
        <w:spacing w:before="0" w:beforeAutospacing="0" w:after="0" w:afterAutospacing="0"/>
        <w:jc w:val="both"/>
        <w:rPr>
          <w:rFonts w:ascii="Arial Narrow" w:hAnsi="Arial Narrow" w:cs="Arial"/>
          <w:sz w:val="16"/>
          <w:szCs w:val="16"/>
          <w:lang w:val="el-GR"/>
        </w:rPr>
      </w:pPr>
      <w:r w:rsidRPr="001D58F6">
        <w:rPr>
          <w:rFonts w:ascii="Arial Narrow" w:hAnsi="Arial Narrow" w:cs="Arial"/>
          <w:sz w:val="16"/>
          <w:szCs w:val="16"/>
        </w:rPr>
        <w:t xml:space="preserve">Στη μετα-υποχρεωτική Δευτεροβάθμια Εκπαίδευση εντάσσονται και τα Ινστιτούτα Επαγγελματικής Κατάρτισης (ΙΕΚ), τα οποία προσφέρουν επίσημη αλλά αδιαβάθμιτη εκπαίδευση. </w:t>
      </w:r>
      <w:r w:rsidRPr="001D58F6">
        <w:rPr>
          <w:rFonts w:ascii="Arial Narrow" w:hAnsi="Arial Narrow" w:cs="Arial"/>
          <w:sz w:val="16"/>
          <w:szCs w:val="16"/>
          <w:lang w:val="el-GR"/>
        </w:rPr>
        <w:t>Τα Ιδρύματ</w:t>
      </w:r>
      <w:r w:rsidR="00AC593C" w:rsidRPr="001D58F6">
        <w:rPr>
          <w:rFonts w:ascii="Arial Narrow" w:hAnsi="Arial Narrow" w:cs="Arial"/>
          <w:sz w:val="16"/>
          <w:szCs w:val="16"/>
          <w:lang w:val="el-GR"/>
        </w:rPr>
        <w:t>α αυτά χαρακτηρίζονται αδιαβάθμη</w:t>
      </w:r>
      <w:r w:rsidRPr="001D58F6">
        <w:rPr>
          <w:rFonts w:ascii="Arial Narrow" w:hAnsi="Arial Narrow" w:cs="Arial"/>
          <w:sz w:val="16"/>
          <w:szCs w:val="16"/>
          <w:lang w:val="el-GR"/>
        </w:rPr>
        <w:t>τα, γιατί δέχονται τόσο αποφοίτους Γυμνασίου όσο και αποφοίτους Λυκείου, ανάλογα με τις επιμέρους ειδικότητες που προσφέρουν.</w:t>
      </w:r>
    </w:p>
    <w:p w:rsidR="00691C6A" w:rsidRPr="001D58F6" w:rsidRDefault="00433E71" w:rsidP="001D58F6">
      <w:pPr>
        <w:pStyle w:val="Web"/>
        <w:spacing w:before="0" w:beforeAutospacing="0" w:after="0" w:afterAutospacing="0"/>
        <w:jc w:val="both"/>
        <w:rPr>
          <w:rFonts w:ascii="Arial Narrow" w:hAnsi="Arial Narrow" w:cs="Arial"/>
          <w:sz w:val="16"/>
          <w:szCs w:val="16"/>
        </w:rPr>
      </w:pPr>
      <w:r w:rsidRPr="001D58F6">
        <w:rPr>
          <w:rFonts w:ascii="Arial Narrow" w:hAnsi="Arial Narrow" w:cs="Arial"/>
          <w:sz w:val="16"/>
          <w:szCs w:val="16"/>
        </w:rPr>
        <w:t>Η δημόσια πανεπιστημιακή εκπαίδευση χωρίζεται σε ΑΕΙ και ΤΕΙ. Η εισαγωγή των φοιτητών σ</w:t>
      </w:r>
      <w:r w:rsidR="007C44BB" w:rsidRPr="001D58F6">
        <w:rPr>
          <w:rFonts w:ascii="Arial Narrow" w:hAnsi="Arial Narrow" w:cs="Arial"/>
          <w:sz w:val="16"/>
          <w:szCs w:val="16"/>
        </w:rPr>
        <w:t>’</w:t>
      </w:r>
      <w:r w:rsidRPr="001D58F6">
        <w:rPr>
          <w:rFonts w:ascii="Arial Narrow" w:hAnsi="Arial Narrow" w:cs="Arial"/>
          <w:sz w:val="16"/>
          <w:szCs w:val="16"/>
        </w:rPr>
        <w:t xml:space="preserve"> αυτά τα ιδρύματα εξαρτάται από την επίδοσή τους σε εξετάσεις εθνικού επιπέδου που λαμβάνουν χώρα στη Β΄ και Γ΄ τάξη του Λυκείου. Επιπρόσθετα, στο ΕΑΠ οι φοιτητές γίνονται αποδεκτοί από την ηλικία</w:t>
      </w:r>
      <w:r w:rsidR="00330809" w:rsidRPr="001D58F6">
        <w:rPr>
          <w:rFonts w:ascii="Arial Narrow" w:hAnsi="Arial Narrow" w:cs="Arial"/>
          <w:sz w:val="16"/>
          <w:szCs w:val="16"/>
        </w:rPr>
        <w:t xml:space="preserve"> των 22 ετών μετά από κλήρωση.</w:t>
      </w:r>
    </w:p>
    <w:p w:rsidR="00691C6A" w:rsidRPr="001D58F6" w:rsidRDefault="00433E71" w:rsidP="001D58F6">
      <w:pPr>
        <w:pStyle w:val="Web"/>
        <w:spacing w:before="0" w:beforeAutospacing="0" w:after="0" w:afterAutospacing="0"/>
        <w:jc w:val="both"/>
        <w:rPr>
          <w:rFonts w:ascii="Arial Narrow" w:hAnsi="Arial Narrow" w:cs="Arial"/>
          <w:sz w:val="16"/>
          <w:szCs w:val="16"/>
        </w:rPr>
      </w:pPr>
      <w:r w:rsidRPr="001D58F6">
        <w:rPr>
          <w:rFonts w:ascii="Arial Narrow" w:hAnsi="Arial Narrow" w:cs="Arial"/>
          <w:sz w:val="16"/>
          <w:szCs w:val="16"/>
        </w:rPr>
        <w:t>Το διάγραμμα που ακολουθεί παρουσιάζει συνοπτικά τη δομή του ελληνικού εκπαιδευτικού συστήματος, όπως αυτό συγκροτείται από ιδρύματα της επίσημης τυπικής, διαβαθμισμένης</w:t>
      </w:r>
      <w:r w:rsidR="00330809" w:rsidRPr="001D58F6">
        <w:rPr>
          <w:rFonts w:ascii="Arial Narrow" w:hAnsi="Arial Narrow" w:cs="Arial"/>
          <w:sz w:val="16"/>
          <w:szCs w:val="16"/>
        </w:rPr>
        <w:t xml:space="preserve"> ή αδιαβάθμιστης εκπαίδευσης. </w:t>
      </w:r>
    </w:p>
    <w:p w:rsidR="00691C6A" w:rsidRPr="001D58F6" w:rsidRDefault="00433E71" w:rsidP="001D58F6">
      <w:pPr>
        <w:pStyle w:val="Web"/>
        <w:spacing w:before="0" w:beforeAutospacing="0" w:after="0" w:afterAutospacing="0"/>
        <w:jc w:val="both"/>
        <w:rPr>
          <w:rFonts w:ascii="Arial Narrow" w:hAnsi="Arial Narrow" w:cs="Arial"/>
          <w:sz w:val="16"/>
          <w:szCs w:val="16"/>
        </w:rPr>
      </w:pPr>
      <w:r w:rsidRPr="001D58F6">
        <w:rPr>
          <w:rFonts w:ascii="Arial Narrow" w:hAnsi="Arial Narrow" w:cs="Arial"/>
          <w:sz w:val="16"/>
          <w:szCs w:val="16"/>
        </w:rPr>
        <w:t>Η επίσημη τυπική εκπαίδευση χαρακτηρίζεται από καθορισμένη διάρκεια σπουδών, επαναληψιμότητα, και απονομή επίσημου τίτλου σπουδών στο τέλος τους, ο οποίος αποτελεί και</w:t>
      </w:r>
      <w:r w:rsidR="00330809" w:rsidRPr="001D58F6">
        <w:rPr>
          <w:rFonts w:ascii="Arial Narrow" w:hAnsi="Arial Narrow" w:cs="Arial"/>
          <w:sz w:val="16"/>
          <w:szCs w:val="16"/>
        </w:rPr>
        <w:t xml:space="preserve"> την κρατική νομιμοποίησή της.</w:t>
      </w:r>
    </w:p>
    <w:p w:rsidR="00691C6A" w:rsidRPr="001D58F6" w:rsidRDefault="00433E71" w:rsidP="001D58F6">
      <w:pPr>
        <w:pStyle w:val="Web"/>
        <w:spacing w:before="0" w:beforeAutospacing="0" w:after="0" w:afterAutospacing="0"/>
        <w:jc w:val="both"/>
        <w:rPr>
          <w:rFonts w:ascii="Arial Narrow" w:hAnsi="Arial Narrow" w:cs="Arial"/>
          <w:sz w:val="16"/>
          <w:szCs w:val="16"/>
        </w:rPr>
      </w:pPr>
      <w:r w:rsidRPr="001D58F6">
        <w:rPr>
          <w:rFonts w:ascii="Arial Narrow" w:hAnsi="Arial Narrow" w:cs="Arial"/>
          <w:sz w:val="16"/>
          <w:szCs w:val="16"/>
        </w:rPr>
        <w:t>Η διαβάθμιση των εκπαιδευτικών ιδρυμάτων συνεπάγεται την υποχρέωση κατοχής του αποδεικτικού τίτλου (απολυτηρίου, πτυχίου κλπ.) του προηγούμενου επιπέδου σπουδώ</w:t>
      </w:r>
      <w:r w:rsidR="00330809" w:rsidRPr="001D58F6">
        <w:rPr>
          <w:rFonts w:ascii="Arial Narrow" w:hAnsi="Arial Narrow" w:cs="Arial"/>
          <w:sz w:val="16"/>
          <w:szCs w:val="16"/>
        </w:rPr>
        <w:t>ν για τη συνέχιση στο επόμενο.</w:t>
      </w:r>
    </w:p>
    <w:p w:rsidR="00691C6A" w:rsidRPr="001D58F6" w:rsidRDefault="00433E71" w:rsidP="001D58F6">
      <w:pPr>
        <w:pStyle w:val="Web"/>
        <w:spacing w:before="0" w:beforeAutospacing="0" w:after="0" w:afterAutospacing="0"/>
        <w:jc w:val="both"/>
        <w:rPr>
          <w:rFonts w:ascii="Arial Narrow" w:hAnsi="Arial Narrow" w:cs="Arial"/>
          <w:sz w:val="16"/>
          <w:szCs w:val="16"/>
        </w:rPr>
      </w:pPr>
      <w:r w:rsidRPr="001D58F6">
        <w:rPr>
          <w:rFonts w:ascii="Arial Narrow" w:hAnsi="Arial Narrow" w:cs="Arial"/>
          <w:sz w:val="16"/>
          <w:szCs w:val="16"/>
        </w:rPr>
        <w:t>Επισημαίνεται ότι το διάγραμμα δίνει τη γενική εικόνα του εκπαιδευτικού συστήματος σε όσες εκφάνσεις του εποπτεύονται κυρίως από το ΥΠΕΠΘ, που είναι και οι μεγαλύτερες σε έκταση. Όμως, μια ευρύτερη ανάλυση δείχνει ότι το σύνολο των εκπαιδευτικών υπηρεσιών που προσφέρονται στην Ελλάδα αποτελεί ένα πλέγμα πολύ πιο πολύπλοκο, πολυεπίπεδο και διαφοροποιημένο. Πολλές άλλες εκπαιδευτικές υπηρεσίες, διαβαθμισμένες ή αδιαβάθμιστες, προσφέρονται μέσα στο επίσημο εκπαιδευτικό σύστημα και σε συνεργασία με αυτό ή και εντελώς ανεξάρτητες από όσες εντάσσονται στον βασικό πυρήνα του.</w:t>
      </w:r>
    </w:p>
    <w:p w:rsidR="00E2224C" w:rsidRPr="001D58F6" w:rsidRDefault="00E2224C" w:rsidP="001D58F6">
      <w:pPr>
        <w:pStyle w:val="Web"/>
        <w:spacing w:before="0" w:beforeAutospacing="0" w:after="0" w:afterAutospacing="0"/>
        <w:jc w:val="both"/>
        <w:rPr>
          <w:rFonts w:ascii="Arial Narrow" w:hAnsi="Arial Narrow" w:cs="Arial"/>
          <w:sz w:val="16"/>
          <w:szCs w:val="16"/>
        </w:rPr>
      </w:pPr>
    </w:p>
    <w:p w:rsidR="00433E71" w:rsidRPr="001D58F6" w:rsidRDefault="00433E71" w:rsidP="001D58F6">
      <w:pPr>
        <w:pStyle w:val="Web"/>
        <w:spacing w:before="0" w:beforeAutospacing="0" w:after="0" w:afterAutospacing="0"/>
        <w:jc w:val="both"/>
        <w:rPr>
          <w:rFonts w:ascii="Arial Narrow" w:hAnsi="Arial Narrow" w:cs="Arial"/>
          <w:sz w:val="16"/>
          <w:szCs w:val="16"/>
        </w:rPr>
      </w:pPr>
      <w:r w:rsidRPr="001D58F6">
        <w:rPr>
          <w:rFonts w:ascii="Arial Narrow" w:hAnsi="Arial Narrow" w:cs="Arial"/>
          <w:sz w:val="16"/>
          <w:szCs w:val="16"/>
        </w:rPr>
        <w:t>Λεπτομερής περιγραφή του Ελληνικού εκπαιδευτικού συστήματος υπάρχει και στον Εθνικό Φάκελο που συντάχθηκε από την Ελληνική Υπηρεσία του Ευρωπαϊκού Δικτύου για την Εκπαίδευση "</w:t>
      </w:r>
      <w:hyperlink r:id="rId10" w:history="1">
        <w:r w:rsidRPr="001D58F6">
          <w:rPr>
            <w:rStyle w:val="-"/>
            <w:rFonts w:ascii="Arial Narrow" w:hAnsi="Arial Narrow" w:cs="Arial"/>
            <w:color w:val="auto"/>
            <w:sz w:val="16"/>
            <w:szCs w:val="16"/>
            <w:u w:val="none"/>
          </w:rPr>
          <w:t>ΕΥΡΥΔΙΚΗ</w:t>
        </w:r>
      </w:hyperlink>
      <w:r w:rsidRPr="001D58F6">
        <w:rPr>
          <w:rFonts w:ascii="Arial Narrow" w:hAnsi="Arial Narrow" w:cs="Arial"/>
          <w:sz w:val="16"/>
          <w:szCs w:val="16"/>
        </w:rPr>
        <w:t xml:space="preserve">". </w:t>
      </w:r>
    </w:p>
    <w:p w:rsidR="00565A22" w:rsidRPr="001D58F6" w:rsidRDefault="00565A22" w:rsidP="001D58F6">
      <w:pPr>
        <w:rPr>
          <w:rFonts w:ascii="Arial Narrow" w:hAnsi="Arial Narrow" w:cs="Arial"/>
          <w:lang w:val="es-ES"/>
        </w:rPr>
      </w:pPr>
    </w:p>
    <w:p w:rsidR="002E492C" w:rsidRPr="001D58F6" w:rsidRDefault="00F76951" w:rsidP="001D58F6">
      <w:pPr>
        <w:jc w:val="both"/>
        <w:rPr>
          <w:rFonts w:ascii="Arial Narrow" w:hAnsi="Arial Narrow"/>
        </w:rPr>
      </w:pPr>
      <w:r w:rsidRPr="001D58F6">
        <w:rPr>
          <w:rFonts w:ascii="Arial Narrow" w:hAnsi="Arial Narrow"/>
        </w:rPr>
        <w:object w:dxaOrig="15973" w:dyaOrig="20390">
          <v:shape id="_x0000_i1025" type="#_x0000_t75" style="width:465pt;height:593.25pt" o:ole="">
            <v:imagedata r:id="rId11" o:title=""/>
          </v:shape>
          <o:OLEObject Type="Embed" ProgID="MSPhotoEd.3" ShapeID="_x0000_i1025" DrawAspect="Content" ObjectID="_1551510876" r:id="rId12"/>
        </w:object>
      </w:r>
    </w:p>
    <w:p w:rsidR="00565A22" w:rsidRPr="001D58F6" w:rsidRDefault="00565A22" w:rsidP="001D58F6">
      <w:pPr>
        <w:jc w:val="both"/>
        <w:rPr>
          <w:rFonts w:ascii="Arial Narrow" w:hAnsi="Arial Narrow" w:cs="Arial"/>
        </w:rPr>
      </w:pPr>
    </w:p>
    <w:sectPr w:rsidR="00565A22" w:rsidRPr="001D58F6" w:rsidSect="006845C6">
      <w:footerReference w:type="even" r:id="rId13"/>
      <w:footerReference w:type="default" r:id="rId14"/>
      <w:pgSz w:w="11906" w:h="16838"/>
      <w:pgMar w:top="851" w:right="1466" w:bottom="709"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3A6" w:rsidRDefault="003733A6">
      <w:r>
        <w:separator/>
      </w:r>
    </w:p>
  </w:endnote>
  <w:endnote w:type="continuationSeparator" w:id="0">
    <w:p w:rsidR="003733A6" w:rsidRDefault="003733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20002A87" w:usb1="00000000" w:usb2="00000000" w:usb3="00000000" w:csb0="000001FF" w:csb1="00000000"/>
  </w:font>
  <w:font w:name="Calibri">
    <w:panose1 w:val="020F0502020204030204"/>
    <w:charset w:val="A1"/>
    <w:family w:val="swiss"/>
    <w:pitch w:val="variable"/>
    <w:sig w:usb0="E10002FF" w:usb1="4000ACFF" w:usb2="00000009" w:usb3="00000000" w:csb0="0000019F" w:csb1="00000000"/>
  </w:font>
  <w:font w:name="Arial Narrow">
    <w:panose1 w:val="020B0606020202030204"/>
    <w:charset w:val="A1"/>
    <w:family w:val="swiss"/>
    <w:pitch w:val="variable"/>
    <w:sig w:usb0="00000287" w:usb1="00000800" w:usb2="00000000" w:usb3="00000000" w:csb0="0000009F" w:csb1="00000000"/>
  </w:font>
  <w:font w:name="TimesNewRoman">
    <w:panose1 w:val="00000000000000000000"/>
    <w:charset w:val="A1"/>
    <w:family w:val="auto"/>
    <w:notTrueType/>
    <w:pitch w:val="default"/>
    <w:sig w:usb0="00000081" w:usb1="00000000" w:usb2="00000000" w:usb3="00000000" w:csb0="00000008" w:csb1="00000000"/>
  </w:font>
  <w:font w:name="ArialNarrow">
    <w:panose1 w:val="00000000000000000000"/>
    <w:charset w:val="A1"/>
    <w:family w:val="auto"/>
    <w:notTrueType/>
    <w:pitch w:val="default"/>
    <w:sig w:usb0="00000081" w:usb1="00000000" w:usb2="00000000" w:usb3="00000000" w:csb0="00000008" w:csb1="00000000"/>
  </w:font>
  <w:font w:name="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CC9" w:rsidRDefault="001213B9" w:rsidP="00A04CC9">
    <w:pPr>
      <w:pStyle w:val="a6"/>
      <w:framePr w:wrap="around" w:vAnchor="text" w:hAnchor="margin" w:xAlign="right" w:y="1"/>
      <w:rPr>
        <w:rStyle w:val="a7"/>
      </w:rPr>
    </w:pPr>
    <w:r>
      <w:rPr>
        <w:rStyle w:val="a7"/>
      </w:rPr>
      <w:fldChar w:fldCharType="begin"/>
    </w:r>
    <w:r w:rsidR="00A04CC9">
      <w:rPr>
        <w:rStyle w:val="a7"/>
      </w:rPr>
      <w:instrText xml:space="preserve">PAGE  </w:instrText>
    </w:r>
    <w:r>
      <w:rPr>
        <w:rStyle w:val="a7"/>
      </w:rPr>
      <w:fldChar w:fldCharType="end"/>
    </w:r>
  </w:p>
  <w:p w:rsidR="00A04CC9" w:rsidRDefault="00A04CC9" w:rsidP="00A04CC9">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CC9" w:rsidRDefault="001213B9" w:rsidP="00A04CC9">
    <w:pPr>
      <w:pStyle w:val="a6"/>
      <w:framePr w:wrap="around" w:vAnchor="text" w:hAnchor="margin" w:xAlign="right" w:y="1"/>
      <w:rPr>
        <w:rStyle w:val="a7"/>
      </w:rPr>
    </w:pPr>
    <w:r>
      <w:rPr>
        <w:rStyle w:val="a7"/>
      </w:rPr>
      <w:fldChar w:fldCharType="begin"/>
    </w:r>
    <w:r w:rsidR="00A04CC9">
      <w:rPr>
        <w:rStyle w:val="a7"/>
      </w:rPr>
      <w:instrText xml:space="preserve">PAGE  </w:instrText>
    </w:r>
    <w:r>
      <w:rPr>
        <w:rStyle w:val="a7"/>
      </w:rPr>
      <w:fldChar w:fldCharType="separate"/>
    </w:r>
    <w:r w:rsidR="00394A41">
      <w:rPr>
        <w:rStyle w:val="a7"/>
        <w:noProof/>
      </w:rPr>
      <w:t>1</w:t>
    </w:r>
    <w:r>
      <w:rPr>
        <w:rStyle w:val="a7"/>
      </w:rPr>
      <w:fldChar w:fldCharType="end"/>
    </w:r>
  </w:p>
  <w:p w:rsidR="00A04CC9" w:rsidRPr="00B45FB4" w:rsidRDefault="00FE5F94" w:rsidP="00A04CC9">
    <w:pPr>
      <w:pStyle w:val="a6"/>
      <w:ind w:right="360"/>
    </w:pPr>
    <w:r>
      <w:t xml:space="preserve">                             </w:t>
    </w:r>
    <w:r w:rsidR="00B45FB4">
      <w:t>ΟΝΟΜΑ</w:t>
    </w:r>
    <w:r w:rsidR="001B20C6">
      <w:t>ΤΕΠΩΝΥΜΟ ΦΟΙΤΗΤΗ</w:t>
    </w:r>
    <w:r w:rsidRPr="00F76951">
      <w:t>/</w:t>
    </w:r>
    <w:r>
      <w:t>ΦΟΙΤΗΤΡΙΑΣ</w:t>
    </w:r>
    <w:r w:rsidR="001B20C6">
      <w:t xml:space="preserve"> ΚΑΙ</w:t>
    </w:r>
    <w:r w:rsidR="00B45FB4">
      <w:t xml:space="preserve"> ΑΡΙΘΜΟΣ ΜΗΤΡΩΟΥ</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3A6" w:rsidRDefault="003733A6">
      <w:r>
        <w:separator/>
      </w:r>
    </w:p>
  </w:footnote>
  <w:footnote w:type="continuationSeparator" w:id="0">
    <w:p w:rsidR="003733A6" w:rsidRDefault="003733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95422"/>
    <w:multiLevelType w:val="hybridMultilevel"/>
    <w:tmpl w:val="B91628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2A74F18"/>
    <w:multiLevelType w:val="hybridMultilevel"/>
    <w:tmpl w:val="745C8F06"/>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
    <w:nsid w:val="13E91443"/>
    <w:multiLevelType w:val="singleLevel"/>
    <w:tmpl w:val="0408000F"/>
    <w:lvl w:ilvl="0">
      <w:start w:val="1"/>
      <w:numFmt w:val="decimal"/>
      <w:lvlText w:val="%1."/>
      <w:lvlJc w:val="left"/>
      <w:pPr>
        <w:tabs>
          <w:tab w:val="num" w:pos="360"/>
        </w:tabs>
        <w:ind w:left="360" w:hanging="360"/>
      </w:pPr>
      <w:rPr>
        <w:rFonts w:hint="default"/>
      </w:rPr>
    </w:lvl>
  </w:abstractNum>
  <w:abstractNum w:abstractNumId="3">
    <w:nsid w:val="148A1AA2"/>
    <w:multiLevelType w:val="hybridMultilevel"/>
    <w:tmpl w:val="1400AA20"/>
    <w:lvl w:ilvl="0" w:tplc="294E029A">
      <w:start w:val="1"/>
      <w:numFmt w:val="upperLetter"/>
      <w:lvlText w:val="%1)"/>
      <w:lvlJc w:val="left"/>
      <w:pPr>
        <w:tabs>
          <w:tab w:val="num" w:pos="780"/>
        </w:tabs>
        <w:ind w:left="780" w:hanging="4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15E23F2B"/>
    <w:multiLevelType w:val="multilevel"/>
    <w:tmpl w:val="1B96ADB2"/>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218"/>
        </w:tabs>
        <w:ind w:left="218" w:hanging="360"/>
      </w:pPr>
      <w:rPr>
        <w:rFonts w:hint="default"/>
      </w:rPr>
    </w:lvl>
    <w:lvl w:ilvl="2">
      <w:start w:val="1"/>
      <w:numFmt w:val="decimal"/>
      <w:lvlText w:val="%1.%2.%3"/>
      <w:lvlJc w:val="left"/>
      <w:pPr>
        <w:tabs>
          <w:tab w:val="num" w:pos="436"/>
        </w:tabs>
        <w:ind w:left="436" w:hanging="720"/>
      </w:pPr>
      <w:rPr>
        <w:rFonts w:hint="default"/>
      </w:rPr>
    </w:lvl>
    <w:lvl w:ilvl="3">
      <w:start w:val="1"/>
      <w:numFmt w:val="decimal"/>
      <w:lvlText w:val="%1.%2.%3.%4"/>
      <w:lvlJc w:val="left"/>
      <w:pPr>
        <w:tabs>
          <w:tab w:val="num" w:pos="294"/>
        </w:tabs>
        <w:ind w:left="294" w:hanging="720"/>
      </w:pPr>
      <w:rPr>
        <w:rFonts w:hint="default"/>
      </w:rPr>
    </w:lvl>
    <w:lvl w:ilvl="4">
      <w:start w:val="1"/>
      <w:numFmt w:val="decimal"/>
      <w:lvlText w:val="%1.%2.%3.%4.%5"/>
      <w:lvlJc w:val="left"/>
      <w:pPr>
        <w:tabs>
          <w:tab w:val="num" w:pos="152"/>
        </w:tabs>
        <w:ind w:left="152" w:hanging="720"/>
      </w:pPr>
      <w:rPr>
        <w:rFonts w:hint="default"/>
      </w:rPr>
    </w:lvl>
    <w:lvl w:ilvl="5">
      <w:start w:val="1"/>
      <w:numFmt w:val="decimal"/>
      <w:lvlText w:val="%1.%2.%3.%4.%5.%6"/>
      <w:lvlJc w:val="left"/>
      <w:pPr>
        <w:tabs>
          <w:tab w:val="num" w:pos="370"/>
        </w:tabs>
        <w:ind w:left="370" w:hanging="1080"/>
      </w:pPr>
      <w:rPr>
        <w:rFonts w:hint="default"/>
      </w:rPr>
    </w:lvl>
    <w:lvl w:ilvl="6">
      <w:start w:val="1"/>
      <w:numFmt w:val="decimal"/>
      <w:lvlText w:val="%1.%2.%3.%4.%5.%6.%7"/>
      <w:lvlJc w:val="left"/>
      <w:pPr>
        <w:tabs>
          <w:tab w:val="num" w:pos="228"/>
        </w:tabs>
        <w:ind w:left="228" w:hanging="1080"/>
      </w:pPr>
      <w:rPr>
        <w:rFonts w:hint="default"/>
      </w:rPr>
    </w:lvl>
    <w:lvl w:ilvl="7">
      <w:start w:val="1"/>
      <w:numFmt w:val="decimal"/>
      <w:lvlText w:val="%1.%2.%3.%4.%5.%6.%7.%8"/>
      <w:lvlJc w:val="left"/>
      <w:pPr>
        <w:tabs>
          <w:tab w:val="num" w:pos="86"/>
        </w:tabs>
        <w:ind w:left="86" w:hanging="1080"/>
      </w:pPr>
      <w:rPr>
        <w:rFonts w:hint="default"/>
      </w:rPr>
    </w:lvl>
    <w:lvl w:ilvl="8">
      <w:start w:val="1"/>
      <w:numFmt w:val="decimal"/>
      <w:lvlText w:val="%1.%2.%3.%4.%5.%6.%7.%8.%9"/>
      <w:lvlJc w:val="left"/>
      <w:pPr>
        <w:tabs>
          <w:tab w:val="num" w:pos="304"/>
        </w:tabs>
        <w:ind w:left="304" w:hanging="1440"/>
      </w:pPr>
      <w:rPr>
        <w:rFonts w:hint="default"/>
      </w:rPr>
    </w:lvl>
  </w:abstractNum>
  <w:abstractNum w:abstractNumId="5">
    <w:nsid w:val="16BC5829"/>
    <w:multiLevelType w:val="singleLevel"/>
    <w:tmpl w:val="B9801B22"/>
    <w:lvl w:ilvl="0">
      <w:start w:val="1"/>
      <w:numFmt w:val="upperLetter"/>
      <w:lvlText w:val="%1)"/>
      <w:lvlJc w:val="left"/>
      <w:pPr>
        <w:tabs>
          <w:tab w:val="num" w:pos="360"/>
        </w:tabs>
        <w:ind w:left="360" w:hanging="360"/>
      </w:pPr>
      <w:rPr>
        <w:rFonts w:hint="default"/>
      </w:rPr>
    </w:lvl>
  </w:abstractNum>
  <w:abstractNum w:abstractNumId="6">
    <w:nsid w:val="17501CD0"/>
    <w:multiLevelType w:val="singleLevel"/>
    <w:tmpl w:val="0408000F"/>
    <w:lvl w:ilvl="0">
      <w:start w:val="1"/>
      <w:numFmt w:val="decimal"/>
      <w:lvlText w:val="%1."/>
      <w:lvlJc w:val="left"/>
      <w:pPr>
        <w:tabs>
          <w:tab w:val="num" w:pos="360"/>
        </w:tabs>
        <w:ind w:left="360" w:hanging="360"/>
      </w:pPr>
      <w:rPr>
        <w:rFonts w:hint="default"/>
      </w:rPr>
    </w:lvl>
  </w:abstractNum>
  <w:abstractNum w:abstractNumId="7">
    <w:nsid w:val="18937FF7"/>
    <w:multiLevelType w:val="singleLevel"/>
    <w:tmpl w:val="0408000F"/>
    <w:lvl w:ilvl="0">
      <w:start w:val="1"/>
      <w:numFmt w:val="decimal"/>
      <w:lvlText w:val="%1."/>
      <w:lvlJc w:val="left"/>
      <w:pPr>
        <w:tabs>
          <w:tab w:val="num" w:pos="360"/>
        </w:tabs>
        <w:ind w:left="360" w:hanging="360"/>
      </w:pPr>
      <w:rPr>
        <w:rFonts w:hint="default"/>
      </w:rPr>
    </w:lvl>
  </w:abstractNum>
  <w:abstractNum w:abstractNumId="8">
    <w:nsid w:val="19A2053A"/>
    <w:multiLevelType w:val="hybridMultilevel"/>
    <w:tmpl w:val="968E4AC4"/>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873"/>
        </w:tabs>
        <w:ind w:left="873" w:hanging="360"/>
      </w:pPr>
      <w:rPr>
        <w:rFonts w:ascii="Courier New" w:hAnsi="Courier New" w:cs="Courier New" w:hint="default"/>
      </w:rPr>
    </w:lvl>
    <w:lvl w:ilvl="2" w:tplc="04080005" w:tentative="1">
      <w:start w:val="1"/>
      <w:numFmt w:val="bullet"/>
      <w:lvlText w:val=""/>
      <w:lvlJc w:val="left"/>
      <w:pPr>
        <w:tabs>
          <w:tab w:val="num" w:pos="1593"/>
        </w:tabs>
        <w:ind w:left="1593" w:hanging="360"/>
      </w:pPr>
      <w:rPr>
        <w:rFonts w:ascii="Wingdings" w:hAnsi="Wingdings" w:hint="default"/>
      </w:rPr>
    </w:lvl>
    <w:lvl w:ilvl="3" w:tplc="04080001" w:tentative="1">
      <w:start w:val="1"/>
      <w:numFmt w:val="bullet"/>
      <w:lvlText w:val=""/>
      <w:lvlJc w:val="left"/>
      <w:pPr>
        <w:tabs>
          <w:tab w:val="num" w:pos="2313"/>
        </w:tabs>
        <w:ind w:left="2313" w:hanging="360"/>
      </w:pPr>
      <w:rPr>
        <w:rFonts w:ascii="Symbol" w:hAnsi="Symbol" w:hint="default"/>
      </w:rPr>
    </w:lvl>
    <w:lvl w:ilvl="4" w:tplc="04080003" w:tentative="1">
      <w:start w:val="1"/>
      <w:numFmt w:val="bullet"/>
      <w:lvlText w:val="o"/>
      <w:lvlJc w:val="left"/>
      <w:pPr>
        <w:tabs>
          <w:tab w:val="num" w:pos="3033"/>
        </w:tabs>
        <w:ind w:left="3033" w:hanging="360"/>
      </w:pPr>
      <w:rPr>
        <w:rFonts w:ascii="Courier New" w:hAnsi="Courier New" w:cs="Courier New" w:hint="default"/>
      </w:rPr>
    </w:lvl>
    <w:lvl w:ilvl="5" w:tplc="04080005" w:tentative="1">
      <w:start w:val="1"/>
      <w:numFmt w:val="bullet"/>
      <w:lvlText w:val=""/>
      <w:lvlJc w:val="left"/>
      <w:pPr>
        <w:tabs>
          <w:tab w:val="num" w:pos="3753"/>
        </w:tabs>
        <w:ind w:left="3753" w:hanging="360"/>
      </w:pPr>
      <w:rPr>
        <w:rFonts w:ascii="Wingdings" w:hAnsi="Wingdings" w:hint="default"/>
      </w:rPr>
    </w:lvl>
    <w:lvl w:ilvl="6" w:tplc="04080001" w:tentative="1">
      <w:start w:val="1"/>
      <w:numFmt w:val="bullet"/>
      <w:lvlText w:val=""/>
      <w:lvlJc w:val="left"/>
      <w:pPr>
        <w:tabs>
          <w:tab w:val="num" w:pos="4473"/>
        </w:tabs>
        <w:ind w:left="4473" w:hanging="360"/>
      </w:pPr>
      <w:rPr>
        <w:rFonts w:ascii="Symbol" w:hAnsi="Symbol" w:hint="default"/>
      </w:rPr>
    </w:lvl>
    <w:lvl w:ilvl="7" w:tplc="04080003" w:tentative="1">
      <w:start w:val="1"/>
      <w:numFmt w:val="bullet"/>
      <w:lvlText w:val="o"/>
      <w:lvlJc w:val="left"/>
      <w:pPr>
        <w:tabs>
          <w:tab w:val="num" w:pos="5193"/>
        </w:tabs>
        <w:ind w:left="5193" w:hanging="360"/>
      </w:pPr>
      <w:rPr>
        <w:rFonts w:ascii="Courier New" w:hAnsi="Courier New" w:cs="Courier New" w:hint="default"/>
      </w:rPr>
    </w:lvl>
    <w:lvl w:ilvl="8" w:tplc="04080005" w:tentative="1">
      <w:start w:val="1"/>
      <w:numFmt w:val="bullet"/>
      <w:lvlText w:val=""/>
      <w:lvlJc w:val="left"/>
      <w:pPr>
        <w:tabs>
          <w:tab w:val="num" w:pos="5913"/>
        </w:tabs>
        <w:ind w:left="5913" w:hanging="360"/>
      </w:pPr>
      <w:rPr>
        <w:rFonts w:ascii="Wingdings" w:hAnsi="Wingdings" w:hint="default"/>
      </w:rPr>
    </w:lvl>
  </w:abstractNum>
  <w:abstractNum w:abstractNumId="9">
    <w:nsid w:val="1D55007B"/>
    <w:multiLevelType w:val="hybridMultilevel"/>
    <w:tmpl w:val="1734ABBE"/>
    <w:lvl w:ilvl="0" w:tplc="9FDC2562">
      <w:start w:val="2"/>
      <w:numFmt w:val="bullet"/>
      <w:lvlText w:val="-"/>
      <w:lvlJc w:val="left"/>
      <w:pPr>
        <w:tabs>
          <w:tab w:val="num" w:pos="720"/>
        </w:tabs>
        <w:ind w:left="720" w:hanging="360"/>
      </w:pPr>
      <w:rPr>
        <w:rFonts w:ascii="Tahoma" w:eastAsia="Times New Roman" w:hAnsi="Tahoma"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2ABE72EE"/>
    <w:multiLevelType w:val="multilevel"/>
    <w:tmpl w:val="F5185068"/>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218"/>
        </w:tabs>
        <w:ind w:left="218" w:hanging="360"/>
      </w:pPr>
      <w:rPr>
        <w:rFonts w:hint="default"/>
      </w:rPr>
    </w:lvl>
    <w:lvl w:ilvl="2">
      <w:start w:val="1"/>
      <w:numFmt w:val="decimal"/>
      <w:lvlText w:val="%1.%2.%3"/>
      <w:lvlJc w:val="left"/>
      <w:pPr>
        <w:tabs>
          <w:tab w:val="num" w:pos="436"/>
        </w:tabs>
        <w:ind w:left="436" w:hanging="720"/>
      </w:pPr>
      <w:rPr>
        <w:rFonts w:hint="default"/>
      </w:rPr>
    </w:lvl>
    <w:lvl w:ilvl="3">
      <w:start w:val="1"/>
      <w:numFmt w:val="decimal"/>
      <w:lvlText w:val="%1.%2.%3.%4"/>
      <w:lvlJc w:val="left"/>
      <w:pPr>
        <w:tabs>
          <w:tab w:val="num" w:pos="294"/>
        </w:tabs>
        <w:ind w:left="294" w:hanging="720"/>
      </w:pPr>
      <w:rPr>
        <w:rFonts w:hint="default"/>
      </w:rPr>
    </w:lvl>
    <w:lvl w:ilvl="4">
      <w:start w:val="1"/>
      <w:numFmt w:val="decimal"/>
      <w:lvlText w:val="%1.%2.%3.%4.%5"/>
      <w:lvlJc w:val="left"/>
      <w:pPr>
        <w:tabs>
          <w:tab w:val="num" w:pos="152"/>
        </w:tabs>
        <w:ind w:left="152" w:hanging="720"/>
      </w:pPr>
      <w:rPr>
        <w:rFonts w:hint="default"/>
      </w:rPr>
    </w:lvl>
    <w:lvl w:ilvl="5">
      <w:start w:val="1"/>
      <w:numFmt w:val="decimal"/>
      <w:lvlText w:val="%1.%2.%3.%4.%5.%6"/>
      <w:lvlJc w:val="left"/>
      <w:pPr>
        <w:tabs>
          <w:tab w:val="num" w:pos="370"/>
        </w:tabs>
        <w:ind w:left="370" w:hanging="1080"/>
      </w:pPr>
      <w:rPr>
        <w:rFonts w:hint="default"/>
      </w:rPr>
    </w:lvl>
    <w:lvl w:ilvl="6">
      <w:start w:val="1"/>
      <w:numFmt w:val="decimal"/>
      <w:lvlText w:val="%1.%2.%3.%4.%5.%6.%7"/>
      <w:lvlJc w:val="left"/>
      <w:pPr>
        <w:tabs>
          <w:tab w:val="num" w:pos="228"/>
        </w:tabs>
        <w:ind w:left="228" w:hanging="1080"/>
      </w:pPr>
      <w:rPr>
        <w:rFonts w:hint="default"/>
      </w:rPr>
    </w:lvl>
    <w:lvl w:ilvl="7">
      <w:start w:val="1"/>
      <w:numFmt w:val="decimal"/>
      <w:lvlText w:val="%1.%2.%3.%4.%5.%6.%7.%8"/>
      <w:lvlJc w:val="left"/>
      <w:pPr>
        <w:tabs>
          <w:tab w:val="num" w:pos="86"/>
        </w:tabs>
        <w:ind w:left="86" w:hanging="1080"/>
      </w:pPr>
      <w:rPr>
        <w:rFonts w:hint="default"/>
      </w:rPr>
    </w:lvl>
    <w:lvl w:ilvl="8">
      <w:start w:val="1"/>
      <w:numFmt w:val="decimal"/>
      <w:lvlText w:val="%1.%2.%3.%4.%5.%6.%7.%8.%9"/>
      <w:lvlJc w:val="left"/>
      <w:pPr>
        <w:tabs>
          <w:tab w:val="num" w:pos="304"/>
        </w:tabs>
        <w:ind w:left="304" w:hanging="1440"/>
      </w:pPr>
      <w:rPr>
        <w:rFonts w:hint="default"/>
      </w:rPr>
    </w:lvl>
  </w:abstractNum>
  <w:abstractNum w:abstractNumId="11">
    <w:nsid w:val="2B9F3AFC"/>
    <w:multiLevelType w:val="hybridMultilevel"/>
    <w:tmpl w:val="9CA04F04"/>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2">
    <w:nsid w:val="2BD3032C"/>
    <w:multiLevelType w:val="hybridMultilevel"/>
    <w:tmpl w:val="9EB8A04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2BE41410"/>
    <w:multiLevelType w:val="hybridMultilevel"/>
    <w:tmpl w:val="1A30F566"/>
    <w:lvl w:ilvl="0" w:tplc="500C2E3C">
      <w:start w:val="2"/>
      <w:numFmt w:val="bullet"/>
      <w:lvlText w:val="-"/>
      <w:lvlJc w:val="left"/>
      <w:pPr>
        <w:tabs>
          <w:tab w:val="num" w:pos="720"/>
        </w:tabs>
        <w:ind w:left="720" w:hanging="360"/>
      </w:pPr>
      <w:rPr>
        <w:rFonts w:ascii="Tahoma" w:eastAsia="Times New Roman" w:hAnsi="Tahoma"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3592646F"/>
    <w:multiLevelType w:val="hybridMultilevel"/>
    <w:tmpl w:val="B0C04B94"/>
    <w:lvl w:ilvl="0" w:tplc="03BC9B02">
      <w:start w:val="1"/>
      <w:numFmt w:val="decimal"/>
      <w:lvlText w:val="%1."/>
      <w:lvlJc w:val="left"/>
      <w:pPr>
        <w:tabs>
          <w:tab w:val="num" w:pos="218"/>
        </w:tabs>
        <w:ind w:left="218" w:hanging="360"/>
      </w:pPr>
      <w:rPr>
        <w:rFonts w:hint="default"/>
      </w:rPr>
    </w:lvl>
    <w:lvl w:ilvl="1" w:tplc="1DD6211A">
      <w:numFmt w:val="none"/>
      <w:lvlText w:val=""/>
      <w:lvlJc w:val="left"/>
      <w:pPr>
        <w:tabs>
          <w:tab w:val="num" w:pos="360"/>
        </w:tabs>
      </w:pPr>
    </w:lvl>
    <w:lvl w:ilvl="2" w:tplc="2708D80E">
      <w:numFmt w:val="none"/>
      <w:lvlText w:val=""/>
      <w:lvlJc w:val="left"/>
      <w:pPr>
        <w:tabs>
          <w:tab w:val="num" w:pos="360"/>
        </w:tabs>
      </w:pPr>
    </w:lvl>
    <w:lvl w:ilvl="3" w:tplc="3752D4BA">
      <w:numFmt w:val="none"/>
      <w:lvlText w:val=""/>
      <w:lvlJc w:val="left"/>
      <w:pPr>
        <w:tabs>
          <w:tab w:val="num" w:pos="360"/>
        </w:tabs>
      </w:pPr>
    </w:lvl>
    <w:lvl w:ilvl="4" w:tplc="8D428FE0">
      <w:numFmt w:val="none"/>
      <w:lvlText w:val=""/>
      <w:lvlJc w:val="left"/>
      <w:pPr>
        <w:tabs>
          <w:tab w:val="num" w:pos="360"/>
        </w:tabs>
      </w:pPr>
    </w:lvl>
    <w:lvl w:ilvl="5" w:tplc="F580CC5A">
      <w:numFmt w:val="none"/>
      <w:lvlText w:val=""/>
      <w:lvlJc w:val="left"/>
      <w:pPr>
        <w:tabs>
          <w:tab w:val="num" w:pos="360"/>
        </w:tabs>
      </w:pPr>
    </w:lvl>
    <w:lvl w:ilvl="6" w:tplc="577C9F84">
      <w:numFmt w:val="none"/>
      <w:lvlText w:val=""/>
      <w:lvlJc w:val="left"/>
      <w:pPr>
        <w:tabs>
          <w:tab w:val="num" w:pos="360"/>
        </w:tabs>
      </w:pPr>
    </w:lvl>
    <w:lvl w:ilvl="7" w:tplc="256AD60E">
      <w:numFmt w:val="none"/>
      <w:lvlText w:val=""/>
      <w:lvlJc w:val="left"/>
      <w:pPr>
        <w:tabs>
          <w:tab w:val="num" w:pos="360"/>
        </w:tabs>
      </w:pPr>
    </w:lvl>
    <w:lvl w:ilvl="8" w:tplc="80D25678">
      <w:numFmt w:val="none"/>
      <w:lvlText w:val=""/>
      <w:lvlJc w:val="left"/>
      <w:pPr>
        <w:tabs>
          <w:tab w:val="num" w:pos="360"/>
        </w:tabs>
      </w:pPr>
    </w:lvl>
  </w:abstractNum>
  <w:abstractNum w:abstractNumId="15">
    <w:nsid w:val="3A5C0A80"/>
    <w:multiLevelType w:val="singleLevel"/>
    <w:tmpl w:val="0408000F"/>
    <w:lvl w:ilvl="0">
      <w:start w:val="1"/>
      <w:numFmt w:val="decimal"/>
      <w:lvlText w:val="%1."/>
      <w:lvlJc w:val="left"/>
      <w:pPr>
        <w:tabs>
          <w:tab w:val="num" w:pos="360"/>
        </w:tabs>
        <w:ind w:left="360" w:hanging="360"/>
      </w:pPr>
      <w:rPr>
        <w:rFonts w:hint="default"/>
      </w:rPr>
    </w:lvl>
  </w:abstractNum>
  <w:abstractNum w:abstractNumId="16">
    <w:nsid w:val="3B0B6788"/>
    <w:multiLevelType w:val="multilevel"/>
    <w:tmpl w:val="A73E7FA4"/>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218"/>
        </w:tabs>
        <w:ind w:left="218" w:hanging="360"/>
      </w:pPr>
      <w:rPr>
        <w:rFonts w:hint="default"/>
      </w:rPr>
    </w:lvl>
    <w:lvl w:ilvl="2">
      <w:start w:val="1"/>
      <w:numFmt w:val="decimal"/>
      <w:lvlText w:val="%1.%2.%3"/>
      <w:lvlJc w:val="left"/>
      <w:pPr>
        <w:tabs>
          <w:tab w:val="num" w:pos="436"/>
        </w:tabs>
        <w:ind w:left="436" w:hanging="720"/>
      </w:pPr>
      <w:rPr>
        <w:rFonts w:hint="default"/>
      </w:rPr>
    </w:lvl>
    <w:lvl w:ilvl="3">
      <w:start w:val="1"/>
      <w:numFmt w:val="decimal"/>
      <w:lvlText w:val="%1.%2.%3.%4"/>
      <w:lvlJc w:val="left"/>
      <w:pPr>
        <w:tabs>
          <w:tab w:val="num" w:pos="294"/>
        </w:tabs>
        <w:ind w:left="294" w:hanging="720"/>
      </w:pPr>
      <w:rPr>
        <w:rFonts w:hint="default"/>
      </w:rPr>
    </w:lvl>
    <w:lvl w:ilvl="4">
      <w:start w:val="1"/>
      <w:numFmt w:val="decimal"/>
      <w:lvlText w:val="%1.%2.%3.%4.%5"/>
      <w:lvlJc w:val="left"/>
      <w:pPr>
        <w:tabs>
          <w:tab w:val="num" w:pos="152"/>
        </w:tabs>
        <w:ind w:left="152" w:hanging="720"/>
      </w:pPr>
      <w:rPr>
        <w:rFonts w:hint="default"/>
      </w:rPr>
    </w:lvl>
    <w:lvl w:ilvl="5">
      <w:start w:val="1"/>
      <w:numFmt w:val="decimal"/>
      <w:lvlText w:val="%1.%2.%3.%4.%5.%6"/>
      <w:lvlJc w:val="left"/>
      <w:pPr>
        <w:tabs>
          <w:tab w:val="num" w:pos="370"/>
        </w:tabs>
        <w:ind w:left="370" w:hanging="1080"/>
      </w:pPr>
      <w:rPr>
        <w:rFonts w:hint="default"/>
      </w:rPr>
    </w:lvl>
    <w:lvl w:ilvl="6">
      <w:start w:val="1"/>
      <w:numFmt w:val="decimal"/>
      <w:lvlText w:val="%1.%2.%3.%4.%5.%6.%7"/>
      <w:lvlJc w:val="left"/>
      <w:pPr>
        <w:tabs>
          <w:tab w:val="num" w:pos="228"/>
        </w:tabs>
        <w:ind w:left="228" w:hanging="1080"/>
      </w:pPr>
      <w:rPr>
        <w:rFonts w:hint="default"/>
      </w:rPr>
    </w:lvl>
    <w:lvl w:ilvl="7">
      <w:start w:val="1"/>
      <w:numFmt w:val="decimal"/>
      <w:lvlText w:val="%1.%2.%3.%4.%5.%6.%7.%8"/>
      <w:lvlJc w:val="left"/>
      <w:pPr>
        <w:tabs>
          <w:tab w:val="num" w:pos="86"/>
        </w:tabs>
        <w:ind w:left="86" w:hanging="1080"/>
      </w:pPr>
      <w:rPr>
        <w:rFonts w:hint="default"/>
      </w:rPr>
    </w:lvl>
    <w:lvl w:ilvl="8">
      <w:start w:val="1"/>
      <w:numFmt w:val="decimal"/>
      <w:lvlText w:val="%1.%2.%3.%4.%5.%6.%7.%8.%9"/>
      <w:lvlJc w:val="left"/>
      <w:pPr>
        <w:tabs>
          <w:tab w:val="num" w:pos="304"/>
        </w:tabs>
        <w:ind w:left="304" w:hanging="1440"/>
      </w:pPr>
      <w:rPr>
        <w:rFonts w:hint="default"/>
      </w:rPr>
    </w:lvl>
  </w:abstractNum>
  <w:abstractNum w:abstractNumId="17">
    <w:nsid w:val="3E156A64"/>
    <w:multiLevelType w:val="hybridMultilevel"/>
    <w:tmpl w:val="BA4A370C"/>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8">
    <w:nsid w:val="55D057FD"/>
    <w:multiLevelType w:val="singleLevel"/>
    <w:tmpl w:val="0409000F"/>
    <w:lvl w:ilvl="0">
      <w:start w:val="1"/>
      <w:numFmt w:val="decimal"/>
      <w:lvlText w:val="%1."/>
      <w:lvlJc w:val="left"/>
      <w:pPr>
        <w:tabs>
          <w:tab w:val="num" w:pos="360"/>
        </w:tabs>
        <w:ind w:left="360" w:hanging="360"/>
      </w:pPr>
      <w:rPr>
        <w:rFonts w:hint="default"/>
      </w:rPr>
    </w:lvl>
  </w:abstractNum>
  <w:abstractNum w:abstractNumId="19">
    <w:nsid w:val="589C301C"/>
    <w:multiLevelType w:val="multilevel"/>
    <w:tmpl w:val="5C8E32B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val="0"/>
        <w:sz w:val="20"/>
        <w:szCs w:val="20"/>
      </w:rPr>
    </w:lvl>
    <w:lvl w:ilvl="2">
      <w:start w:val="1"/>
      <w:numFmt w:val="decimal"/>
      <w:lvlText w:val="%1.%2.%3"/>
      <w:lvlJc w:val="left"/>
      <w:pPr>
        <w:ind w:left="1156" w:hanging="720"/>
      </w:pPr>
      <w:rPr>
        <w:rFonts w:hint="default"/>
      </w:rPr>
    </w:lvl>
    <w:lvl w:ilvl="3">
      <w:start w:val="1"/>
      <w:numFmt w:val="decimal"/>
      <w:lvlText w:val="%1.%2.%3.%4"/>
      <w:lvlJc w:val="left"/>
      <w:pPr>
        <w:ind w:left="1374" w:hanging="720"/>
      </w:pPr>
      <w:rPr>
        <w:rFonts w:hint="default"/>
      </w:rPr>
    </w:lvl>
    <w:lvl w:ilvl="4">
      <w:start w:val="1"/>
      <w:numFmt w:val="decimal"/>
      <w:lvlText w:val="%1.%2.%3.%4.%5"/>
      <w:lvlJc w:val="left"/>
      <w:pPr>
        <w:ind w:left="1952" w:hanging="1080"/>
      </w:pPr>
      <w:rPr>
        <w:rFonts w:hint="default"/>
      </w:rPr>
    </w:lvl>
    <w:lvl w:ilvl="5">
      <w:start w:val="1"/>
      <w:numFmt w:val="decimal"/>
      <w:lvlText w:val="%1.%2.%3.%4.%5.%6"/>
      <w:lvlJc w:val="left"/>
      <w:pPr>
        <w:ind w:left="2170" w:hanging="1080"/>
      </w:pPr>
      <w:rPr>
        <w:rFonts w:hint="default"/>
      </w:rPr>
    </w:lvl>
    <w:lvl w:ilvl="6">
      <w:start w:val="1"/>
      <w:numFmt w:val="decimal"/>
      <w:lvlText w:val="%1.%2.%3.%4.%5.%6.%7"/>
      <w:lvlJc w:val="left"/>
      <w:pPr>
        <w:ind w:left="2748" w:hanging="1440"/>
      </w:pPr>
      <w:rPr>
        <w:rFonts w:hint="default"/>
      </w:rPr>
    </w:lvl>
    <w:lvl w:ilvl="7">
      <w:start w:val="1"/>
      <w:numFmt w:val="decimal"/>
      <w:lvlText w:val="%1.%2.%3.%4.%5.%6.%7.%8"/>
      <w:lvlJc w:val="left"/>
      <w:pPr>
        <w:ind w:left="2966" w:hanging="1440"/>
      </w:pPr>
      <w:rPr>
        <w:rFonts w:hint="default"/>
      </w:rPr>
    </w:lvl>
    <w:lvl w:ilvl="8">
      <w:start w:val="1"/>
      <w:numFmt w:val="decimal"/>
      <w:lvlText w:val="%1.%2.%3.%4.%5.%6.%7.%8.%9"/>
      <w:lvlJc w:val="left"/>
      <w:pPr>
        <w:ind w:left="3184" w:hanging="1440"/>
      </w:pPr>
      <w:rPr>
        <w:rFonts w:hint="default"/>
      </w:rPr>
    </w:lvl>
  </w:abstractNum>
  <w:abstractNum w:abstractNumId="20">
    <w:nsid w:val="58D821FC"/>
    <w:multiLevelType w:val="hybridMultilevel"/>
    <w:tmpl w:val="813EC28E"/>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900"/>
        </w:tabs>
        <w:ind w:left="900" w:hanging="360"/>
      </w:pPr>
      <w:rPr>
        <w:rFonts w:ascii="Courier New" w:hAnsi="Courier New" w:cs="Courier New" w:hint="default"/>
      </w:rPr>
    </w:lvl>
    <w:lvl w:ilvl="2" w:tplc="04080005" w:tentative="1">
      <w:start w:val="1"/>
      <w:numFmt w:val="bullet"/>
      <w:lvlText w:val=""/>
      <w:lvlJc w:val="left"/>
      <w:pPr>
        <w:tabs>
          <w:tab w:val="num" w:pos="1620"/>
        </w:tabs>
        <w:ind w:left="1620" w:hanging="360"/>
      </w:pPr>
      <w:rPr>
        <w:rFonts w:ascii="Wingdings" w:hAnsi="Wingdings" w:hint="default"/>
      </w:rPr>
    </w:lvl>
    <w:lvl w:ilvl="3" w:tplc="04080001" w:tentative="1">
      <w:start w:val="1"/>
      <w:numFmt w:val="bullet"/>
      <w:lvlText w:val=""/>
      <w:lvlJc w:val="left"/>
      <w:pPr>
        <w:tabs>
          <w:tab w:val="num" w:pos="2340"/>
        </w:tabs>
        <w:ind w:left="2340" w:hanging="360"/>
      </w:pPr>
      <w:rPr>
        <w:rFonts w:ascii="Symbol" w:hAnsi="Symbol" w:hint="default"/>
      </w:rPr>
    </w:lvl>
    <w:lvl w:ilvl="4" w:tplc="04080003" w:tentative="1">
      <w:start w:val="1"/>
      <w:numFmt w:val="bullet"/>
      <w:lvlText w:val="o"/>
      <w:lvlJc w:val="left"/>
      <w:pPr>
        <w:tabs>
          <w:tab w:val="num" w:pos="3060"/>
        </w:tabs>
        <w:ind w:left="3060" w:hanging="360"/>
      </w:pPr>
      <w:rPr>
        <w:rFonts w:ascii="Courier New" w:hAnsi="Courier New" w:cs="Courier New" w:hint="default"/>
      </w:rPr>
    </w:lvl>
    <w:lvl w:ilvl="5" w:tplc="04080005" w:tentative="1">
      <w:start w:val="1"/>
      <w:numFmt w:val="bullet"/>
      <w:lvlText w:val=""/>
      <w:lvlJc w:val="left"/>
      <w:pPr>
        <w:tabs>
          <w:tab w:val="num" w:pos="3780"/>
        </w:tabs>
        <w:ind w:left="3780" w:hanging="360"/>
      </w:pPr>
      <w:rPr>
        <w:rFonts w:ascii="Wingdings" w:hAnsi="Wingdings" w:hint="default"/>
      </w:rPr>
    </w:lvl>
    <w:lvl w:ilvl="6" w:tplc="04080001" w:tentative="1">
      <w:start w:val="1"/>
      <w:numFmt w:val="bullet"/>
      <w:lvlText w:val=""/>
      <w:lvlJc w:val="left"/>
      <w:pPr>
        <w:tabs>
          <w:tab w:val="num" w:pos="4500"/>
        </w:tabs>
        <w:ind w:left="4500" w:hanging="360"/>
      </w:pPr>
      <w:rPr>
        <w:rFonts w:ascii="Symbol" w:hAnsi="Symbol" w:hint="default"/>
      </w:rPr>
    </w:lvl>
    <w:lvl w:ilvl="7" w:tplc="04080003" w:tentative="1">
      <w:start w:val="1"/>
      <w:numFmt w:val="bullet"/>
      <w:lvlText w:val="o"/>
      <w:lvlJc w:val="left"/>
      <w:pPr>
        <w:tabs>
          <w:tab w:val="num" w:pos="5220"/>
        </w:tabs>
        <w:ind w:left="5220" w:hanging="360"/>
      </w:pPr>
      <w:rPr>
        <w:rFonts w:ascii="Courier New" w:hAnsi="Courier New" w:cs="Courier New" w:hint="default"/>
      </w:rPr>
    </w:lvl>
    <w:lvl w:ilvl="8" w:tplc="04080005" w:tentative="1">
      <w:start w:val="1"/>
      <w:numFmt w:val="bullet"/>
      <w:lvlText w:val=""/>
      <w:lvlJc w:val="left"/>
      <w:pPr>
        <w:tabs>
          <w:tab w:val="num" w:pos="5940"/>
        </w:tabs>
        <w:ind w:left="5940" w:hanging="360"/>
      </w:pPr>
      <w:rPr>
        <w:rFonts w:ascii="Wingdings" w:hAnsi="Wingdings" w:hint="default"/>
      </w:rPr>
    </w:lvl>
  </w:abstractNum>
  <w:abstractNum w:abstractNumId="21">
    <w:nsid w:val="5B6C0A63"/>
    <w:multiLevelType w:val="singleLevel"/>
    <w:tmpl w:val="0408000F"/>
    <w:lvl w:ilvl="0">
      <w:start w:val="4"/>
      <w:numFmt w:val="decimal"/>
      <w:lvlText w:val="%1."/>
      <w:lvlJc w:val="left"/>
      <w:pPr>
        <w:tabs>
          <w:tab w:val="num" w:pos="360"/>
        </w:tabs>
        <w:ind w:left="360" w:hanging="360"/>
      </w:pPr>
      <w:rPr>
        <w:rFonts w:hint="default"/>
      </w:rPr>
    </w:lvl>
  </w:abstractNum>
  <w:abstractNum w:abstractNumId="22">
    <w:nsid w:val="5C600742"/>
    <w:multiLevelType w:val="hybridMultilevel"/>
    <w:tmpl w:val="7CFC615A"/>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3">
    <w:nsid w:val="5EA52169"/>
    <w:multiLevelType w:val="multilevel"/>
    <w:tmpl w:val="FE70CC0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nsid w:val="65D27E77"/>
    <w:multiLevelType w:val="hybridMultilevel"/>
    <w:tmpl w:val="897E4E00"/>
    <w:lvl w:ilvl="0" w:tplc="9FDC2562">
      <w:start w:val="2"/>
      <w:numFmt w:val="bullet"/>
      <w:lvlText w:val="-"/>
      <w:lvlJc w:val="left"/>
      <w:pPr>
        <w:tabs>
          <w:tab w:val="num" w:pos="720"/>
        </w:tabs>
        <w:ind w:left="720" w:hanging="360"/>
      </w:pPr>
      <w:rPr>
        <w:rFonts w:ascii="Tahoma" w:eastAsia="Times New Roman" w:hAnsi="Tahoma"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79A91B72"/>
    <w:multiLevelType w:val="singleLevel"/>
    <w:tmpl w:val="1010910E"/>
    <w:lvl w:ilvl="0">
      <w:start w:val="1"/>
      <w:numFmt w:val="decimal"/>
      <w:lvlText w:val="%1."/>
      <w:lvlJc w:val="left"/>
      <w:pPr>
        <w:tabs>
          <w:tab w:val="num" w:pos="420"/>
        </w:tabs>
        <w:ind w:left="420" w:hanging="420"/>
      </w:pPr>
      <w:rPr>
        <w:rFonts w:hint="default"/>
      </w:rPr>
    </w:lvl>
  </w:abstractNum>
  <w:abstractNum w:abstractNumId="26">
    <w:nsid w:val="7CE3654F"/>
    <w:multiLevelType w:val="singleLevel"/>
    <w:tmpl w:val="0408000F"/>
    <w:lvl w:ilvl="0">
      <w:start w:val="1"/>
      <w:numFmt w:val="decimal"/>
      <w:lvlText w:val="%1."/>
      <w:lvlJc w:val="left"/>
      <w:pPr>
        <w:tabs>
          <w:tab w:val="num" w:pos="360"/>
        </w:tabs>
        <w:ind w:left="360" w:hanging="360"/>
      </w:pPr>
      <w:rPr>
        <w:rFonts w:hint="default"/>
      </w:rPr>
    </w:lvl>
  </w:abstractNum>
  <w:num w:numId="1">
    <w:abstractNumId w:val="26"/>
  </w:num>
  <w:num w:numId="2">
    <w:abstractNumId w:val="15"/>
  </w:num>
  <w:num w:numId="3">
    <w:abstractNumId w:val="25"/>
  </w:num>
  <w:num w:numId="4">
    <w:abstractNumId w:val="21"/>
  </w:num>
  <w:num w:numId="5">
    <w:abstractNumId w:val="7"/>
  </w:num>
  <w:num w:numId="6">
    <w:abstractNumId w:val="18"/>
  </w:num>
  <w:num w:numId="7">
    <w:abstractNumId w:val="6"/>
  </w:num>
  <w:num w:numId="8">
    <w:abstractNumId w:val="18"/>
    <w:lvlOverride w:ilvl="0">
      <w:startOverride w:val="1"/>
    </w:lvlOverride>
  </w:num>
  <w:num w:numId="9">
    <w:abstractNumId w:val="2"/>
  </w:num>
  <w:num w:numId="10">
    <w:abstractNumId w:val="5"/>
  </w:num>
  <w:num w:numId="11">
    <w:abstractNumId w:val="12"/>
  </w:num>
  <w:num w:numId="12">
    <w:abstractNumId w:val="3"/>
  </w:num>
  <w:num w:numId="13">
    <w:abstractNumId w:val="13"/>
  </w:num>
  <w:num w:numId="14">
    <w:abstractNumId w:val="24"/>
  </w:num>
  <w:num w:numId="15">
    <w:abstractNumId w:val="9"/>
  </w:num>
  <w:num w:numId="16">
    <w:abstractNumId w:val="8"/>
  </w:num>
  <w:num w:numId="17">
    <w:abstractNumId w:val="14"/>
  </w:num>
  <w:num w:numId="18">
    <w:abstractNumId w:val="20"/>
  </w:num>
  <w:num w:numId="19">
    <w:abstractNumId w:val="10"/>
  </w:num>
  <w:num w:numId="20">
    <w:abstractNumId w:val="23"/>
  </w:num>
  <w:num w:numId="21">
    <w:abstractNumId w:val="19"/>
  </w:num>
  <w:num w:numId="22">
    <w:abstractNumId w:val="16"/>
  </w:num>
  <w:num w:numId="23">
    <w:abstractNumId w:val="4"/>
  </w:num>
  <w:num w:numId="24">
    <w:abstractNumId w:val="22"/>
  </w:num>
  <w:num w:numId="25">
    <w:abstractNumId w:val="11"/>
  </w:num>
  <w:num w:numId="26">
    <w:abstractNumId w:val="17"/>
  </w:num>
  <w:num w:numId="27">
    <w:abstractNumId w:val="1"/>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C4E12"/>
    <w:rsid w:val="00001436"/>
    <w:rsid w:val="0001489C"/>
    <w:rsid w:val="00015DF4"/>
    <w:rsid w:val="00020243"/>
    <w:rsid w:val="00026988"/>
    <w:rsid w:val="00035999"/>
    <w:rsid w:val="00037B4F"/>
    <w:rsid w:val="00040801"/>
    <w:rsid w:val="000427B9"/>
    <w:rsid w:val="000444A2"/>
    <w:rsid w:val="00050A6B"/>
    <w:rsid w:val="000552B0"/>
    <w:rsid w:val="00060354"/>
    <w:rsid w:val="0006643E"/>
    <w:rsid w:val="00071B05"/>
    <w:rsid w:val="00075F86"/>
    <w:rsid w:val="000A2C9F"/>
    <w:rsid w:val="000A66B5"/>
    <w:rsid w:val="000B3B39"/>
    <w:rsid w:val="000B748B"/>
    <w:rsid w:val="000C102D"/>
    <w:rsid w:val="000C3AE0"/>
    <w:rsid w:val="000D3877"/>
    <w:rsid w:val="000E3642"/>
    <w:rsid w:val="000E5154"/>
    <w:rsid w:val="000E583E"/>
    <w:rsid w:val="000F5007"/>
    <w:rsid w:val="000F547D"/>
    <w:rsid w:val="0010790C"/>
    <w:rsid w:val="00110341"/>
    <w:rsid w:val="00115E6B"/>
    <w:rsid w:val="00116975"/>
    <w:rsid w:val="001213B9"/>
    <w:rsid w:val="00121C44"/>
    <w:rsid w:val="00125826"/>
    <w:rsid w:val="00132088"/>
    <w:rsid w:val="00133F2A"/>
    <w:rsid w:val="00137775"/>
    <w:rsid w:val="00141E80"/>
    <w:rsid w:val="00146A4F"/>
    <w:rsid w:val="00157F58"/>
    <w:rsid w:val="00162023"/>
    <w:rsid w:val="001628F1"/>
    <w:rsid w:val="001659B6"/>
    <w:rsid w:val="001714D4"/>
    <w:rsid w:val="0017425A"/>
    <w:rsid w:val="00180A00"/>
    <w:rsid w:val="00187231"/>
    <w:rsid w:val="00194CCD"/>
    <w:rsid w:val="00195ACA"/>
    <w:rsid w:val="001A461C"/>
    <w:rsid w:val="001A4C5A"/>
    <w:rsid w:val="001B1F7E"/>
    <w:rsid w:val="001B20C6"/>
    <w:rsid w:val="001B41D9"/>
    <w:rsid w:val="001C1F46"/>
    <w:rsid w:val="001C2608"/>
    <w:rsid w:val="001C2AB2"/>
    <w:rsid w:val="001D58F6"/>
    <w:rsid w:val="001E3B24"/>
    <w:rsid w:val="001E5254"/>
    <w:rsid w:val="001E7A41"/>
    <w:rsid w:val="001F1528"/>
    <w:rsid w:val="0020554B"/>
    <w:rsid w:val="00214A1E"/>
    <w:rsid w:val="002153FF"/>
    <w:rsid w:val="00222006"/>
    <w:rsid w:val="00222CC3"/>
    <w:rsid w:val="00226477"/>
    <w:rsid w:val="002264E0"/>
    <w:rsid w:val="00226F6C"/>
    <w:rsid w:val="002306A8"/>
    <w:rsid w:val="00242B8B"/>
    <w:rsid w:val="00250E5D"/>
    <w:rsid w:val="0026652C"/>
    <w:rsid w:val="00273A3B"/>
    <w:rsid w:val="002753E7"/>
    <w:rsid w:val="00275BE7"/>
    <w:rsid w:val="00285FE8"/>
    <w:rsid w:val="00287179"/>
    <w:rsid w:val="00287FBD"/>
    <w:rsid w:val="00292811"/>
    <w:rsid w:val="00293B3C"/>
    <w:rsid w:val="0029470C"/>
    <w:rsid w:val="002A3DE3"/>
    <w:rsid w:val="002B6396"/>
    <w:rsid w:val="002C0AC7"/>
    <w:rsid w:val="002C0B7B"/>
    <w:rsid w:val="002C3592"/>
    <w:rsid w:val="002C40E7"/>
    <w:rsid w:val="002C4BCE"/>
    <w:rsid w:val="002C53FC"/>
    <w:rsid w:val="002D059D"/>
    <w:rsid w:val="002D7B87"/>
    <w:rsid w:val="002E23B8"/>
    <w:rsid w:val="002E492C"/>
    <w:rsid w:val="002F0493"/>
    <w:rsid w:val="002F5375"/>
    <w:rsid w:val="002F79B9"/>
    <w:rsid w:val="0030158B"/>
    <w:rsid w:val="00301F91"/>
    <w:rsid w:val="00302367"/>
    <w:rsid w:val="003033C2"/>
    <w:rsid w:val="0030372A"/>
    <w:rsid w:val="00304C19"/>
    <w:rsid w:val="0030568D"/>
    <w:rsid w:val="0031192D"/>
    <w:rsid w:val="0031477A"/>
    <w:rsid w:val="00321761"/>
    <w:rsid w:val="0032325C"/>
    <w:rsid w:val="003255C9"/>
    <w:rsid w:val="00325E88"/>
    <w:rsid w:val="00330809"/>
    <w:rsid w:val="00330E32"/>
    <w:rsid w:val="003420EF"/>
    <w:rsid w:val="00344FCD"/>
    <w:rsid w:val="00350CEE"/>
    <w:rsid w:val="003608CD"/>
    <w:rsid w:val="00360FA9"/>
    <w:rsid w:val="00363EBC"/>
    <w:rsid w:val="00367156"/>
    <w:rsid w:val="0037083A"/>
    <w:rsid w:val="00371015"/>
    <w:rsid w:val="00373350"/>
    <w:rsid w:val="003733A6"/>
    <w:rsid w:val="00377BE1"/>
    <w:rsid w:val="003825A3"/>
    <w:rsid w:val="00383DE0"/>
    <w:rsid w:val="0038403A"/>
    <w:rsid w:val="00394A41"/>
    <w:rsid w:val="003A6711"/>
    <w:rsid w:val="003B1F03"/>
    <w:rsid w:val="003B7696"/>
    <w:rsid w:val="003C1CBB"/>
    <w:rsid w:val="003C5256"/>
    <w:rsid w:val="003D03A2"/>
    <w:rsid w:val="003D4520"/>
    <w:rsid w:val="003D769F"/>
    <w:rsid w:val="003E06DB"/>
    <w:rsid w:val="003E4592"/>
    <w:rsid w:val="003F46F7"/>
    <w:rsid w:val="003F6886"/>
    <w:rsid w:val="00401444"/>
    <w:rsid w:val="00405412"/>
    <w:rsid w:val="004060E3"/>
    <w:rsid w:val="00412E28"/>
    <w:rsid w:val="0042098E"/>
    <w:rsid w:val="00420D99"/>
    <w:rsid w:val="0042556E"/>
    <w:rsid w:val="004319A3"/>
    <w:rsid w:val="00431D31"/>
    <w:rsid w:val="00433E71"/>
    <w:rsid w:val="00436C5E"/>
    <w:rsid w:val="00440C8F"/>
    <w:rsid w:val="004566C1"/>
    <w:rsid w:val="00462A74"/>
    <w:rsid w:val="0046330D"/>
    <w:rsid w:val="0046731D"/>
    <w:rsid w:val="004813FF"/>
    <w:rsid w:val="0049157D"/>
    <w:rsid w:val="004B2E08"/>
    <w:rsid w:val="004B57EA"/>
    <w:rsid w:val="004C1FE7"/>
    <w:rsid w:val="004C2931"/>
    <w:rsid w:val="004C342B"/>
    <w:rsid w:val="004E627B"/>
    <w:rsid w:val="004F208A"/>
    <w:rsid w:val="00501C29"/>
    <w:rsid w:val="005034B2"/>
    <w:rsid w:val="00505F6E"/>
    <w:rsid w:val="00510EC7"/>
    <w:rsid w:val="00516EEA"/>
    <w:rsid w:val="00524A01"/>
    <w:rsid w:val="00533D25"/>
    <w:rsid w:val="00541D3E"/>
    <w:rsid w:val="00541E1D"/>
    <w:rsid w:val="0054322A"/>
    <w:rsid w:val="00544984"/>
    <w:rsid w:val="005465ED"/>
    <w:rsid w:val="005617CA"/>
    <w:rsid w:val="00565A22"/>
    <w:rsid w:val="00574319"/>
    <w:rsid w:val="00593671"/>
    <w:rsid w:val="0059518C"/>
    <w:rsid w:val="005965CA"/>
    <w:rsid w:val="005A1A08"/>
    <w:rsid w:val="005D6100"/>
    <w:rsid w:val="005E0255"/>
    <w:rsid w:val="005E0AAF"/>
    <w:rsid w:val="005F4BB4"/>
    <w:rsid w:val="005F7E94"/>
    <w:rsid w:val="00606526"/>
    <w:rsid w:val="00612023"/>
    <w:rsid w:val="00612474"/>
    <w:rsid w:val="00622A71"/>
    <w:rsid w:val="00627D38"/>
    <w:rsid w:val="006355E8"/>
    <w:rsid w:val="00641833"/>
    <w:rsid w:val="00642CEF"/>
    <w:rsid w:val="006451DA"/>
    <w:rsid w:val="00650D27"/>
    <w:rsid w:val="00661D3F"/>
    <w:rsid w:val="00663AFB"/>
    <w:rsid w:val="00663B65"/>
    <w:rsid w:val="00665822"/>
    <w:rsid w:val="006734E8"/>
    <w:rsid w:val="00680E46"/>
    <w:rsid w:val="006845C6"/>
    <w:rsid w:val="00687BCF"/>
    <w:rsid w:val="0069055D"/>
    <w:rsid w:val="00691247"/>
    <w:rsid w:val="006917DB"/>
    <w:rsid w:val="00691C6A"/>
    <w:rsid w:val="00696DE9"/>
    <w:rsid w:val="006A3DD7"/>
    <w:rsid w:val="006A5067"/>
    <w:rsid w:val="006B4341"/>
    <w:rsid w:val="006B72B1"/>
    <w:rsid w:val="006C4E12"/>
    <w:rsid w:val="006C746B"/>
    <w:rsid w:val="006D5172"/>
    <w:rsid w:val="006E0F6C"/>
    <w:rsid w:val="006E1124"/>
    <w:rsid w:val="006E13B6"/>
    <w:rsid w:val="006F4B91"/>
    <w:rsid w:val="006F7C67"/>
    <w:rsid w:val="00707F54"/>
    <w:rsid w:val="00712DCF"/>
    <w:rsid w:val="00730C35"/>
    <w:rsid w:val="00735EDC"/>
    <w:rsid w:val="00742235"/>
    <w:rsid w:val="007467B5"/>
    <w:rsid w:val="00751023"/>
    <w:rsid w:val="0075574C"/>
    <w:rsid w:val="00760156"/>
    <w:rsid w:val="00782C6B"/>
    <w:rsid w:val="00785C97"/>
    <w:rsid w:val="00791EE5"/>
    <w:rsid w:val="0079266B"/>
    <w:rsid w:val="00795705"/>
    <w:rsid w:val="007A1923"/>
    <w:rsid w:val="007A7D0F"/>
    <w:rsid w:val="007B402E"/>
    <w:rsid w:val="007B527B"/>
    <w:rsid w:val="007B7C51"/>
    <w:rsid w:val="007C0B4F"/>
    <w:rsid w:val="007C268D"/>
    <w:rsid w:val="007C277C"/>
    <w:rsid w:val="007C44BB"/>
    <w:rsid w:val="007D236F"/>
    <w:rsid w:val="007E0FEB"/>
    <w:rsid w:val="007F024D"/>
    <w:rsid w:val="007F0272"/>
    <w:rsid w:val="007F65F0"/>
    <w:rsid w:val="007F6B2F"/>
    <w:rsid w:val="00802A06"/>
    <w:rsid w:val="00804A29"/>
    <w:rsid w:val="008057DB"/>
    <w:rsid w:val="00810C07"/>
    <w:rsid w:val="00815A9E"/>
    <w:rsid w:val="008164EF"/>
    <w:rsid w:val="00817247"/>
    <w:rsid w:val="00817282"/>
    <w:rsid w:val="00821264"/>
    <w:rsid w:val="00830B34"/>
    <w:rsid w:val="00834AD8"/>
    <w:rsid w:val="008441EA"/>
    <w:rsid w:val="008447A4"/>
    <w:rsid w:val="00845B86"/>
    <w:rsid w:val="00853FEB"/>
    <w:rsid w:val="00864AA3"/>
    <w:rsid w:val="008709A5"/>
    <w:rsid w:val="00872DBE"/>
    <w:rsid w:val="00891899"/>
    <w:rsid w:val="00896995"/>
    <w:rsid w:val="008A06FF"/>
    <w:rsid w:val="008B20D3"/>
    <w:rsid w:val="008B6E39"/>
    <w:rsid w:val="008C0F9F"/>
    <w:rsid w:val="008C3E82"/>
    <w:rsid w:val="008C5B12"/>
    <w:rsid w:val="008C6F4F"/>
    <w:rsid w:val="008C74FC"/>
    <w:rsid w:val="008D05DE"/>
    <w:rsid w:val="008D5374"/>
    <w:rsid w:val="008D597E"/>
    <w:rsid w:val="008E392B"/>
    <w:rsid w:val="008E593B"/>
    <w:rsid w:val="008E5E3F"/>
    <w:rsid w:val="008E712F"/>
    <w:rsid w:val="008F454C"/>
    <w:rsid w:val="008F69AB"/>
    <w:rsid w:val="00901962"/>
    <w:rsid w:val="00902A0E"/>
    <w:rsid w:val="00904398"/>
    <w:rsid w:val="00912E46"/>
    <w:rsid w:val="00912F9E"/>
    <w:rsid w:val="00920209"/>
    <w:rsid w:val="00920BB7"/>
    <w:rsid w:val="00930CAB"/>
    <w:rsid w:val="00932100"/>
    <w:rsid w:val="00932B64"/>
    <w:rsid w:val="00933D61"/>
    <w:rsid w:val="00950218"/>
    <w:rsid w:val="00965807"/>
    <w:rsid w:val="0097119F"/>
    <w:rsid w:val="00972910"/>
    <w:rsid w:val="00972CB3"/>
    <w:rsid w:val="00974D17"/>
    <w:rsid w:val="00980546"/>
    <w:rsid w:val="0098398A"/>
    <w:rsid w:val="00984B2B"/>
    <w:rsid w:val="009920DB"/>
    <w:rsid w:val="009926DE"/>
    <w:rsid w:val="009929F3"/>
    <w:rsid w:val="009A54C1"/>
    <w:rsid w:val="009B02FF"/>
    <w:rsid w:val="009B1B32"/>
    <w:rsid w:val="009B57EF"/>
    <w:rsid w:val="009C3925"/>
    <w:rsid w:val="009C73BA"/>
    <w:rsid w:val="009D2C28"/>
    <w:rsid w:val="009D4A2A"/>
    <w:rsid w:val="009E4575"/>
    <w:rsid w:val="009E4C37"/>
    <w:rsid w:val="00A00AE5"/>
    <w:rsid w:val="00A01D66"/>
    <w:rsid w:val="00A02D7A"/>
    <w:rsid w:val="00A04CC9"/>
    <w:rsid w:val="00A10EB9"/>
    <w:rsid w:val="00A15669"/>
    <w:rsid w:val="00A17068"/>
    <w:rsid w:val="00A17DBE"/>
    <w:rsid w:val="00A24041"/>
    <w:rsid w:val="00A259AB"/>
    <w:rsid w:val="00A25E8E"/>
    <w:rsid w:val="00A30E96"/>
    <w:rsid w:val="00A347C6"/>
    <w:rsid w:val="00A35B1A"/>
    <w:rsid w:val="00A462CE"/>
    <w:rsid w:val="00A469FB"/>
    <w:rsid w:val="00A46AEE"/>
    <w:rsid w:val="00A65C22"/>
    <w:rsid w:val="00A66CFA"/>
    <w:rsid w:val="00A73293"/>
    <w:rsid w:val="00A80C8B"/>
    <w:rsid w:val="00A87C29"/>
    <w:rsid w:val="00A93D1E"/>
    <w:rsid w:val="00A94029"/>
    <w:rsid w:val="00AA2645"/>
    <w:rsid w:val="00AA3F89"/>
    <w:rsid w:val="00AA4782"/>
    <w:rsid w:val="00AA4814"/>
    <w:rsid w:val="00AA7CF6"/>
    <w:rsid w:val="00AB3877"/>
    <w:rsid w:val="00AC2365"/>
    <w:rsid w:val="00AC593C"/>
    <w:rsid w:val="00AC75DB"/>
    <w:rsid w:val="00AD0128"/>
    <w:rsid w:val="00AD099D"/>
    <w:rsid w:val="00AD3D93"/>
    <w:rsid w:val="00AE6469"/>
    <w:rsid w:val="00AF03A3"/>
    <w:rsid w:val="00AF0860"/>
    <w:rsid w:val="00AF2D8A"/>
    <w:rsid w:val="00AF3075"/>
    <w:rsid w:val="00AF3B8D"/>
    <w:rsid w:val="00AF75F2"/>
    <w:rsid w:val="00B02F90"/>
    <w:rsid w:val="00B075E2"/>
    <w:rsid w:val="00B1071E"/>
    <w:rsid w:val="00B221C9"/>
    <w:rsid w:val="00B300AB"/>
    <w:rsid w:val="00B3147B"/>
    <w:rsid w:val="00B44586"/>
    <w:rsid w:val="00B45FB4"/>
    <w:rsid w:val="00B500A6"/>
    <w:rsid w:val="00B54060"/>
    <w:rsid w:val="00B700B6"/>
    <w:rsid w:val="00B73BD2"/>
    <w:rsid w:val="00B773EC"/>
    <w:rsid w:val="00B80FD7"/>
    <w:rsid w:val="00B810B8"/>
    <w:rsid w:val="00B93AE0"/>
    <w:rsid w:val="00B95845"/>
    <w:rsid w:val="00BA12B1"/>
    <w:rsid w:val="00BA247A"/>
    <w:rsid w:val="00BA26C0"/>
    <w:rsid w:val="00BA48DA"/>
    <w:rsid w:val="00BC239E"/>
    <w:rsid w:val="00BC45B4"/>
    <w:rsid w:val="00BD4FD8"/>
    <w:rsid w:val="00BE1C0C"/>
    <w:rsid w:val="00BE2023"/>
    <w:rsid w:val="00BE5DF3"/>
    <w:rsid w:val="00BF02AB"/>
    <w:rsid w:val="00C021BC"/>
    <w:rsid w:val="00C05F02"/>
    <w:rsid w:val="00C13BE6"/>
    <w:rsid w:val="00C24890"/>
    <w:rsid w:val="00C24B2B"/>
    <w:rsid w:val="00C26039"/>
    <w:rsid w:val="00C26337"/>
    <w:rsid w:val="00C360A5"/>
    <w:rsid w:val="00C436D5"/>
    <w:rsid w:val="00C57F66"/>
    <w:rsid w:val="00C609A4"/>
    <w:rsid w:val="00C63BDB"/>
    <w:rsid w:val="00C648B5"/>
    <w:rsid w:val="00C65A2A"/>
    <w:rsid w:val="00C80B9A"/>
    <w:rsid w:val="00C84C94"/>
    <w:rsid w:val="00C901EE"/>
    <w:rsid w:val="00C965A5"/>
    <w:rsid w:val="00CA6AFF"/>
    <w:rsid w:val="00CA739E"/>
    <w:rsid w:val="00CB160A"/>
    <w:rsid w:val="00CB16D3"/>
    <w:rsid w:val="00CC73CF"/>
    <w:rsid w:val="00CD1E27"/>
    <w:rsid w:val="00CD7C1F"/>
    <w:rsid w:val="00CE002E"/>
    <w:rsid w:val="00CE6315"/>
    <w:rsid w:val="00CE7D77"/>
    <w:rsid w:val="00CF7B21"/>
    <w:rsid w:val="00D02F43"/>
    <w:rsid w:val="00D057CA"/>
    <w:rsid w:val="00D0649B"/>
    <w:rsid w:val="00D07D96"/>
    <w:rsid w:val="00D11997"/>
    <w:rsid w:val="00D11A80"/>
    <w:rsid w:val="00D15B11"/>
    <w:rsid w:val="00D20056"/>
    <w:rsid w:val="00D23F76"/>
    <w:rsid w:val="00D24383"/>
    <w:rsid w:val="00D26542"/>
    <w:rsid w:val="00D27129"/>
    <w:rsid w:val="00D343E1"/>
    <w:rsid w:val="00D43501"/>
    <w:rsid w:val="00D5603F"/>
    <w:rsid w:val="00D70DB0"/>
    <w:rsid w:val="00D74FE2"/>
    <w:rsid w:val="00D775E7"/>
    <w:rsid w:val="00D776FA"/>
    <w:rsid w:val="00D80A10"/>
    <w:rsid w:val="00D9050A"/>
    <w:rsid w:val="00D91231"/>
    <w:rsid w:val="00DA11E5"/>
    <w:rsid w:val="00DB7396"/>
    <w:rsid w:val="00DC08CC"/>
    <w:rsid w:val="00DC08DB"/>
    <w:rsid w:val="00DC3906"/>
    <w:rsid w:val="00E173BF"/>
    <w:rsid w:val="00E20294"/>
    <w:rsid w:val="00E2224C"/>
    <w:rsid w:val="00E222ED"/>
    <w:rsid w:val="00E36E5E"/>
    <w:rsid w:val="00E426DA"/>
    <w:rsid w:val="00E43045"/>
    <w:rsid w:val="00E45624"/>
    <w:rsid w:val="00E52256"/>
    <w:rsid w:val="00E6287D"/>
    <w:rsid w:val="00E80BCC"/>
    <w:rsid w:val="00E86307"/>
    <w:rsid w:val="00E8703D"/>
    <w:rsid w:val="00EA0EFF"/>
    <w:rsid w:val="00EA1933"/>
    <w:rsid w:val="00EA1BCD"/>
    <w:rsid w:val="00EA243B"/>
    <w:rsid w:val="00EB6BA5"/>
    <w:rsid w:val="00EC3070"/>
    <w:rsid w:val="00EC69DB"/>
    <w:rsid w:val="00ED5CFA"/>
    <w:rsid w:val="00EE271A"/>
    <w:rsid w:val="00F0163E"/>
    <w:rsid w:val="00F16CF5"/>
    <w:rsid w:val="00F24874"/>
    <w:rsid w:val="00F25826"/>
    <w:rsid w:val="00F40999"/>
    <w:rsid w:val="00F50CD1"/>
    <w:rsid w:val="00F53961"/>
    <w:rsid w:val="00F76951"/>
    <w:rsid w:val="00F77F78"/>
    <w:rsid w:val="00F81900"/>
    <w:rsid w:val="00F83153"/>
    <w:rsid w:val="00F841AF"/>
    <w:rsid w:val="00F84E02"/>
    <w:rsid w:val="00F879E1"/>
    <w:rsid w:val="00F92979"/>
    <w:rsid w:val="00F95BC9"/>
    <w:rsid w:val="00F960DF"/>
    <w:rsid w:val="00FA5284"/>
    <w:rsid w:val="00FB36F7"/>
    <w:rsid w:val="00FB5E8F"/>
    <w:rsid w:val="00FE1FA7"/>
    <w:rsid w:val="00FE5F94"/>
    <w:rsid w:val="00FF072D"/>
    <w:rsid w:val="00FF22E3"/>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739E"/>
    <w:rPr>
      <w:lang w:eastAsia="en-US"/>
    </w:rPr>
  </w:style>
  <w:style w:type="paragraph" w:styleId="1">
    <w:name w:val="heading 1"/>
    <w:basedOn w:val="a"/>
    <w:next w:val="a"/>
    <w:link w:val="1Char"/>
    <w:qFormat/>
    <w:rsid w:val="00CA739E"/>
    <w:pPr>
      <w:keepNext/>
      <w:jc w:val="center"/>
      <w:outlineLvl w:val="0"/>
    </w:pPr>
    <w:rPr>
      <w:rFonts w:ascii="Tahoma" w:hAnsi="Tahoma" w:cs="Tahoma"/>
      <w:b/>
      <w:sz w:val="22"/>
    </w:rPr>
  </w:style>
  <w:style w:type="paragraph" w:styleId="2">
    <w:name w:val="heading 2"/>
    <w:basedOn w:val="a"/>
    <w:next w:val="a"/>
    <w:link w:val="2Char"/>
    <w:uiPriority w:val="99"/>
    <w:qFormat/>
    <w:rsid w:val="00CA739E"/>
    <w:pPr>
      <w:keepNext/>
      <w:jc w:val="both"/>
      <w:outlineLvl w:val="1"/>
    </w:pPr>
    <w:rPr>
      <w:b/>
      <w:sz w:val="24"/>
      <w:lang w:eastAsia="el-GR"/>
    </w:rPr>
  </w:style>
  <w:style w:type="paragraph" w:styleId="5">
    <w:name w:val="heading 5"/>
    <w:basedOn w:val="a"/>
    <w:next w:val="a"/>
    <w:qFormat/>
    <w:rsid w:val="00162023"/>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A739E"/>
    <w:pPr>
      <w:ind w:right="-90"/>
      <w:jc w:val="both"/>
    </w:pPr>
    <w:rPr>
      <w:sz w:val="24"/>
    </w:rPr>
  </w:style>
  <w:style w:type="paragraph" w:styleId="20">
    <w:name w:val="Body Text 2"/>
    <w:basedOn w:val="a"/>
    <w:link w:val="2Char0"/>
    <w:uiPriority w:val="99"/>
    <w:rsid w:val="00CA739E"/>
    <w:pPr>
      <w:jc w:val="both"/>
    </w:pPr>
    <w:rPr>
      <w:rFonts w:ascii="Tahoma" w:hAnsi="Tahoma" w:cs="Tahoma"/>
      <w:bCs/>
      <w:sz w:val="22"/>
    </w:rPr>
  </w:style>
  <w:style w:type="paragraph" w:styleId="a4">
    <w:name w:val="Balloon Text"/>
    <w:basedOn w:val="a"/>
    <w:semiHidden/>
    <w:rsid w:val="002C40E7"/>
    <w:rPr>
      <w:rFonts w:ascii="Tahoma" w:hAnsi="Tahoma" w:cs="Tahoma"/>
      <w:sz w:val="16"/>
      <w:szCs w:val="16"/>
    </w:rPr>
  </w:style>
  <w:style w:type="paragraph" w:styleId="a5">
    <w:name w:val="Body Text Indent"/>
    <w:basedOn w:val="a"/>
    <w:rsid w:val="00162023"/>
    <w:pPr>
      <w:spacing w:after="120"/>
      <w:ind w:left="283"/>
    </w:pPr>
  </w:style>
  <w:style w:type="paragraph" w:styleId="Web">
    <w:name w:val="Normal (Web)"/>
    <w:basedOn w:val="a"/>
    <w:rsid w:val="00162023"/>
    <w:pPr>
      <w:spacing w:before="100" w:beforeAutospacing="1" w:after="100" w:afterAutospacing="1"/>
    </w:pPr>
    <w:rPr>
      <w:sz w:val="24"/>
      <w:szCs w:val="24"/>
      <w:lang w:val="es-ES" w:eastAsia="es-ES"/>
    </w:rPr>
  </w:style>
  <w:style w:type="character" w:styleId="-">
    <w:name w:val="Hyperlink"/>
    <w:rsid w:val="00162023"/>
    <w:rPr>
      <w:rFonts w:ascii="Times New Roman" w:hAnsi="Times New Roman" w:cs="Times New Roman"/>
      <w:color w:val="0000FF"/>
      <w:u w:val="single"/>
    </w:rPr>
  </w:style>
  <w:style w:type="paragraph" w:styleId="a6">
    <w:name w:val="footer"/>
    <w:basedOn w:val="a"/>
    <w:link w:val="Char"/>
    <w:uiPriority w:val="99"/>
    <w:rsid w:val="00A04CC9"/>
    <w:pPr>
      <w:tabs>
        <w:tab w:val="center" w:pos="4153"/>
        <w:tab w:val="right" w:pos="8306"/>
      </w:tabs>
    </w:pPr>
  </w:style>
  <w:style w:type="character" w:styleId="a7">
    <w:name w:val="page number"/>
    <w:basedOn w:val="a0"/>
    <w:rsid w:val="00A04CC9"/>
  </w:style>
  <w:style w:type="paragraph" w:styleId="a8">
    <w:name w:val="header"/>
    <w:basedOn w:val="a"/>
    <w:rsid w:val="00B45FB4"/>
    <w:pPr>
      <w:tabs>
        <w:tab w:val="center" w:pos="4153"/>
        <w:tab w:val="right" w:pos="8306"/>
      </w:tabs>
    </w:pPr>
  </w:style>
  <w:style w:type="table" w:styleId="a9">
    <w:name w:val="Table Grid"/>
    <w:basedOn w:val="a1"/>
    <w:rsid w:val="009D2C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Επικεφαλίδα 2 Char"/>
    <w:basedOn w:val="a0"/>
    <w:link w:val="2"/>
    <w:uiPriority w:val="99"/>
    <w:rsid w:val="008E712F"/>
    <w:rPr>
      <w:b/>
      <w:sz w:val="24"/>
    </w:rPr>
  </w:style>
  <w:style w:type="paragraph" w:customStyle="1" w:styleId="references">
    <w:name w:val="references"/>
    <w:basedOn w:val="a"/>
    <w:uiPriority w:val="99"/>
    <w:rsid w:val="00FB5E8F"/>
    <w:pPr>
      <w:spacing w:after="120"/>
      <w:jc w:val="both"/>
    </w:pPr>
    <w:rPr>
      <w:rFonts w:ascii="Arial" w:hAnsi="Arial"/>
      <w:sz w:val="22"/>
      <w:lang w:val="en-GB" w:eastAsia="el-GR"/>
    </w:rPr>
  </w:style>
  <w:style w:type="character" w:customStyle="1" w:styleId="Char">
    <w:name w:val="Υποσέλιδο Char"/>
    <w:basedOn w:val="a0"/>
    <w:link w:val="a6"/>
    <w:uiPriority w:val="99"/>
    <w:rsid w:val="00FB5E8F"/>
    <w:rPr>
      <w:lang w:eastAsia="en-US"/>
    </w:rPr>
  </w:style>
  <w:style w:type="character" w:customStyle="1" w:styleId="2Char0">
    <w:name w:val="Σώμα κείμενου 2 Char"/>
    <w:basedOn w:val="a0"/>
    <w:link w:val="20"/>
    <w:uiPriority w:val="99"/>
    <w:rsid w:val="002E492C"/>
    <w:rPr>
      <w:rFonts w:ascii="Tahoma" w:hAnsi="Tahoma" w:cs="Tahoma"/>
      <w:bCs/>
      <w:sz w:val="22"/>
      <w:lang w:eastAsia="en-US"/>
    </w:rPr>
  </w:style>
  <w:style w:type="character" w:customStyle="1" w:styleId="1Char">
    <w:name w:val="Επικεφαλίδα 1 Char"/>
    <w:basedOn w:val="a0"/>
    <w:link w:val="1"/>
    <w:rsid w:val="002E492C"/>
    <w:rPr>
      <w:rFonts w:ascii="Tahoma" w:hAnsi="Tahoma" w:cs="Tahoma"/>
      <w:b/>
      <w:sz w:val="22"/>
      <w:lang w:eastAsia="en-US"/>
    </w:rPr>
  </w:style>
</w:styles>
</file>

<file path=word/webSettings.xml><?xml version="1.0" encoding="utf-8"?>
<w:webSettings xmlns:r="http://schemas.openxmlformats.org/officeDocument/2006/relationships" xmlns:w="http://schemas.openxmlformats.org/wordprocessingml/2006/main">
  <w:divs>
    <w:div w:id="104093823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HR.UOA.G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ypepth.gr/el_ec_page984.htm" TargetMode="External"/><Relationship Id="rId4" Type="http://schemas.openxmlformats.org/officeDocument/2006/relationships/webSettings" Target="webSettings.xml"/><Relationship Id="rId9" Type="http://schemas.openxmlformats.org/officeDocument/2006/relationships/hyperlink" Target="http://www.ypepth.gr/el_ec_page969.htm" TargetMode="External"/><Relationship Id="rId14"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3692</Words>
  <Characters>19943</Characters>
  <Application>Microsoft Office Word</Application>
  <DocSecurity>0</DocSecurity>
  <Lines>166</Lines>
  <Paragraphs>47</Paragraphs>
  <ScaleCrop>false</ScaleCrop>
  <HeadingPairs>
    <vt:vector size="2" baseType="variant">
      <vt:variant>
        <vt:lpstr>Τίτλος</vt:lpstr>
      </vt:variant>
      <vt:variant>
        <vt:i4>1</vt:i4>
      </vt:variant>
    </vt:vector>
  </HeadingPairs>
  <TitlesOfParts>
    <vt:vector size="1" baseType="lpstr">
      <vt:lpstr>ΠΡΑΚΤΙΚΑ ΤΗΣ Ζ’ ΣΥΝΕΔΡΙΑΣΗΣ</vt:lpstr>
    </vt:vector>
  </TitlesOfParts>
  <Company>Panepistimio</Company>
  <LinksUpToDate>false</LinksUpToDate>
  <CharactersWithSpaces>23588</CharactersWithSpaces>
  <SharedDoc>false</SharedDoc>
  <HLinks>
    <vt:vector size="12" baseType="variant">
      <vt:variant>
        <vt:i4>5832768</vt:i4>
      </vt:variant>
      <vt:variant>
        <vt:i4>3</vt:i4>
      </vt:variant>
      <vt:variant>
        <vt:i4>0</vt:i4>
      </vt:variant>
      <vt:variant>
        <vt:i4>5</vt:i4>
      </vt:variant>
      <vt:variant>
        <vt:lpwstr>http://www.ypepth.gr/el_ec_page984.htm</vt:lpwstr>
      </vt:variant>
      <vt:variant>
        <vt:lpwstr/>
      </vt:variant>
      <vt:variant>
        <vt:i4>5505102</vt:i4>
      </vt:variant>
      <vt:variant>
        <vt:i4>0</vt:i4>
      </vt:variant>
      <vt:variant>
        <vt:i4>0</vt:i4>
      </vt:variant>
      <vt:variant>
        <vt:i4>5</vt:i4>
      </vt:variant>
      <vt:variant>
        <vt:lpwstr>http://www.ypepth.gr/el_ec_page969.htm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ΠΡΑΚΤΙΚΑ ΤΗΣ Ζ’ ΣΥΝΕΔΡΙΑΣΗΣ</dc:title>
  <dc:creator>fotini</dc:creator>
  <cp:lastModifiedBy>MLR</cp:lastModifiedBy>
  <cp:revision>6</cp:revision>
  <cp:lastPrinted>2016-02-29T11:34:00Z</cp:lastPrinted>
  <dcterms:created xsi:type="dcterms:W3CDTF">2017-03-17T08:10:00Z</dcterms:created>
  <dcterms:modified xsi:type="dcterms:W3CDTF">2017-03-20T08:28:00Z</dcterms:modified>
</cp:coreProperties>
</file>